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A165" w14:textId="4FA775EE" w:rsidR="00002179" w:rsidRPr="00460A4D" w:rsidRDefault="00002179" w:rsidP="00002179">
      <w:pPr>
        <w:pStyle w:val="BVAheading1"/>
      </w:pPr>
      <w:r w:rsidRPr="00460A4D">
        <w:t>Role profile</w:t>
      </w:r>
      <w:r w:rsidR="00603679" w:rsidRPr="00460A4D">
        <w:t xml:space="preserve">: </w:t>
      </w:r>
      <w:r w:rsidR="0096003C">
        <w:t xml:space="preserve">Charity </w:t>
      </w:r>
      <w:r w:rsidR="006A5628">
        <w:t>Operations Manager</w:t>
      </w:r>
      <w:r w:rsidR="0027499E" w:rsidRPr="00460A4D">
        <w:t xml:space="preserve"> </w:t>
      </w:r>
    </w:p>
    <w:tbl>
      <w:tblPr>
        <w:tblStyle w:val="TableGrid"/>
        <w:tblW w:w="10060" w:type="dxa"/>
        <w:tblBorders>
          <w:top w:val="single" w:sz="4" w:space="0" w:color="66676C"/>
          <w:left w:val="single" w:sz="4" w:space="0" w:color="66676C"/>
          <w:bottom w:val="single" w:sz="4" w:space="0" w:color="66676C"/>
          <w:right w:val="single" w:sz="4" w:space="0" w:color="66676C"/>
          <w:insideH w:val="single" w:sz="4" w:space="0" w:color="66676C"/>
          <w:insideV w:val="single" w:sz="4" w:space="0" w:color="66676C"/>
        </w:tblBorders>
        <w:tblLook w:val="04A0" w:firstRow="1" w:lastRow="0" w:firstColumn="1" w:lastColumn="0" w:noHBand="0" w:noVBand="1"/>
      </w:tblPr>
      <w:tblGrid>
        <w:gridCol w:w="4505"/>
        <w:gridCol w:w="5555"/>
      </w:tblGrid>
      <w:tr w:rsidR="00002179" w:rsidRPr="00460A4D" w14:paraId="1CFA4730" w14:textId="77777777" w:rsidTr="0096197D">
        <w:tc>
          <w:tcPr>
            <w:tcW w:w="4505" w:type="dxa"/>
          </w:tcPr>
          <w:p w14:paraId="35478556" w14:textId="77777777" w:rsidR="00FF6995" w:rsidRPr="00460A4D" w:rsidRDefault="00002179" w:rsidP="00BF505B">
            <w:pPr>
              <w:pStyle w:val="BVAheading3"/>
            </w:pPr>
            <w:r w:rsidRPr="00460A4D">
              <w:t xml:space="preserve">Role </w:t>
            </w:r>
            <w:r w:rsidR="00BA6095" w:rsidRPr="00460A4D">
              <w:t>t</w:t>
            </w:r>
            <w:r w:rsidRPr="00460A4D">
              <w:t>itle:</w:t>
            </w:r>
            <w:r w:rsidR="00FF6995" w:rsidRPr="00460A4D">
              <w:t xml:space="preserve"> </w:t>
            </w:r>
          </w:p>
          <w:p w14:paraId="12893453" w14:textId="04EDBC1E" w:rsidR="00002179" w:rsidRPr="00460A4D" w:rsidRDefault="0096003C" w:rsidP="00BF505B">
            <w:pPr>
              <w:pStyle w:val="BodyText1"/>
            </w:pPr>
            <w:r>
              <w:t xml:space="preserve">Charity </w:t>
            </w:r>
            <w:r w:rsidR="006A5628">
              <w:t>Operations Manager</w:t>
            </w:r>
          </w:p>
          <w:p w14:paraId="4208BD89" w14:textId="345A9815" w:rsidR="00603679" w:rsidRPr="00460A4D" w:rsidRDefault="00603679" w:rsidP="00BF505B">
            <w:pPr>
              <w:pStyle w:val="BodyText1"/>
            </w:pPr>
          </w:p>
        </w:tc>
        <w:tc>
          <w:tcPr>
            <w:tcW w:w="5555" w:type="dxa"/>
          </w:tcPr>
          <w:p w14:paraId="539CBF3E" w14:textId="50D7F46F" w:rsidR="00870C6A" w:rsidRPr="00460A4D" w:rsidRDefault="00AE4DD7" w:rsidP="00BF505B">
            <w:pPr>
              <w:pStyle w:val="BVAheading3"/>
              <w:rPr>
                <w:bCs/>
                <w:i/>
                <w:color w:val="auto"/>
              </w:rPr>
            </w:pPr>
            <w:r>
              <w:t>Line Manager</w:t>
            </w:r>
            <w:r w:rsidR="00002179" w:rsidRPr="00460A4D">
              <w:t>:</w:t>
            </w:r>
            <w:r w:rsidR="00870C6A" w:rsidRPr="00460A4D">
              <w:t xml:space="preserve"> </w:t>
            </w:r>
          </w:p>
          <w:p w14:paraId="0B73DE25" w14:textId="07C91980" w:rsidR="00AE4DD7" w:rsidRDefault="00AE4DD7" w:rsidP="00BF505B">
            <w:pPr>
              <w:pStyle w:val="BodyText1"/>
            </w:pPr>
            <w:r>
              <w:t xml:space="preserve">BVA </w:t>
            </w:r>
            <w:r w:rsidR="0096003C">
              <w:t>Policy and Governance Director</w:t>
            </w:r>
          </w:p>
          <w:p w14:paraId="2440BA4A" w14:textId="183384A1" w:rsidR="00FF6995" w:rsidRDefault="00A87753" w:rsidP="00BF505B">
            <w:pPr>
              <w:pStyle w:val="BodyText1"/>
            </w:pPr>
            <w:r w:rsidRPr="00460A4D">
              <w:t xml:space="preserve"> </w:t>
            </w:r>
          </w:p>
          <w:p w14:paraId="52A646AB" w14:textId="77777777" w:rsidR="006A5628" w:rsidRPr="007B0D66" w:rsidRDefault="007B0D66" w:rsidP="00AE4DD7">
            <w:pPr>
              <w:pStyle w:val="BodyText1"/>
              <w:rPr>
                <w:bCs/>
              </w:rPr>
            </w:pPr>
            <w:r w:rsidRPr="007B0D66">
              <w:rPr>
                <w:bCs/>
              </w:rPr>
              <w:t>(this role also includes close working with the Chair and Board of Trustees)</w:t>
            </w:r>
          </w:p>
          <w:p w14:paraId="1902D6E1" w14:textId="26670E51" w:rsidR="007B0D66" w:rsidRPr="00460A4D" w:rsidRDefault="007B0D66" w:rsidP="00AE4DD7">
            <w:pPr>
              <w:pStyle w:val="BodyText1"/>
              <w:rPr>
                <w:b/>
              </w:rPr>
            </w:pPr>
          </w:p>
        </w:tc>
      </w:tr>
      <w:tr w:rsidR="00BE3C85" w:rsidRPr="00460A4D" w14:paraId="6159D455" w14:textId="77777777" w:rsidTr="0096197D">
        <w:tc>
          <w:tcPr>
            <w:tcW w:w="4505" w:type="dxa"/>
          </w:tcPr>
          <w:p w14:paraId="3ABE2A1D" w14:textId="77777777" w:rsidR="00BF505B" w:rsidRDefault="00BE3C85" w:rsidP="00BF505B">
            <w:pPr>
              <w:pStyle w:val="BVAheading3"/>
            </w:pPr>
            <w:r w:rsidRPr="00460A4D">
              <w:t>Team:</w:t>
            </w:r>
            <w:r w:rsidR="00FF6995" w:rsidRPr="00460A4D">
              <w:t xml:space="preserve"> </w:t>
            </w:r>
          </w:p>
          <w:p w14:paraId="38869DCF" w14:textId="00A6DA04" w:rsidR="00BF505B" w:rsidRPr="0096003C" w:rsidRDefault="0096003C" w:rsidP="00BF505B">
            <w:pPr>
              <w:pStyle w:val="BVAheading3"/>
              <w:rPr>
                <w:b w:val="0"/>
                <w:color w:val="000000" w:themeColor="text1"/>
                <w:szCs w:val="22"/>
              </w:rPr>
            </w:pPr>
            <w:r w:rsidRPr="0096003C">
              <w:rPr>
                <w:b w:val="0"/>
                <w:color w:val="000000" w:themeColor="text1"/>
                <w:szCs w:val="22"/>
              </w:rPr>
              <w:t>B</w:t>
            </w:r>
            <w:r w:rsidRPr="0096003C">
              <w:rPr>
                <w:b w:val="0"/>
                <w:color w:val="000000" w:themeColor="text1"/>
              </w:rPr>
              <w:t>VA Animal Welfare Foundation</w:t>
            </w:r>
          </w:p>
        </w:tc>
        <w:tc>
          <w:tcPr>
            <w:tcW w:w="5555" w:type="dxa"/>
          </w:tcPr>
          <w:p w14:paraId="1F60D861" w14:textId="79D3AA72" w:rsidR="00BE3C85" w:rsidRPr="00460A4D" w:rsidRDefault="00BE3C85" w:rsidP="00BF505B">
            <w:pPr>
              <w:pStyle w:val="BVAheading3"/>
            </w:pPr>
          </w:p>
        </w:tc>
      </w:tr>
      <w:tr w:rsidR="00002179" w:rsidRPr="00460A4D" w14:paraId="67BAF852" w14:textId="77777777" w:rsidTr="0096197D">
        <w:tc>
          <w:tcPr>
            <w:tcW w:w="10060" w:type="dxa"/>
            <w:gridSpan w:val="2"/>
          </w:tcPr>
          <w:p w14:paraId="33B8A087" w14:textId="00064218" w:rsidR="009651BA" w:rsidRPr="00460A4D" w:rsidRDefault="00002179" w:rsidP="00BF505B">
            <w:pPr>
              <w:pStyle w:val="BVAheading3"/>
            </w:pPr>
            <w:r w:rsidRPr="00460A4D">
              <w:t xml:space="preserve">Purpose of role: </w:t>
            </w:r>
          </w:p>
          <w:p w14:paraId="74523BEE" w14:textId="36FF08CD" w:rsidR="0096003C" w:rsidRDefault="0096003C" w:rsidP="00B10A33">
            <w:pPr>
              <w:pStyle w:val="BodyText1"/>
              <w:jc w:val="both"/>
            </w:pPr>
            <w:r>
              <w:t xml:space="preserve">Coordinate </w:t>
            </w:r>
            <w:r w:rsidR="00AE4DD7">
              <w:t xml:space="preserve">and manage </w:t>
            </w:r>
            <w:r>
              <w:t xml:space="preserve">the activity of BVA Animal Welfare Foundation, working closely with </w:t>
            </w:r>
            <w:r w:rsidR="000B46FD">
              <w:t xml:space="preserve">the </w:t>
            </w:r>
            <w:r>
              <w:t>Trustees to ensure the charitable objectives are achieved.</w:t>
            </w:r>
          </w:p>
          <w:p w14:paraId="4649D98D" w14:textId="44F5B782" w:rsidR="00BF505B" w:rsidRDefault="0096003C" w:rsidP="00B10A33">
            <w:pPr>
              <w:pStyle w:val="BodyText1"/>
              <w:jc w:val="both"/>
            </w:pPr>
            <w:r>
              <w:t xml:space="preserve"> </w:t>
            </w:r>
          </w:p>
          <w:p w14:paraId="440BEEC5" w14:textId="4DE87729" w:rsidR="00220988" w:rsidRDefault="0096003C" w:rsidP="00B10A33">
            <w:pPr>
              <w:pStyle w:val="BodyText1"/>
              <w:jc w:val="both"/>
            </w:pPr>
            <w:r>
              <w:t>O</w:t>
            </w:r>
            <w:r w:rsidRPr="0096003C">
              <w:t xml:space="preserve">ptimise </w:t>
            </w:r>
            <w:r w:rsidR="00B10A33">
              <w:t xml:space="preserve">AWF’s </w:t>
            </w:r>
            <w:r w:rsidRPr="0096003C">
              <w:t>position as BVA’s charity to raise the profile</w:t>
            </w:r>
            <w:r w:rsidR="00B10A33">
              <w:t>, maintain relevance, and fundraise.</w:t>
            </w:r>
          </w:p>
          <w:p w14:paraId="4889C0EC" w14:textId="7E3E581B" w:rsidR="00B10A33" w:rsidRPr="00460A4D" w:rsidRDefault="00B10A33" w:rsidP="00BF505B">
            <w:pPr>
              <w:pStyle w:val="BodyText1"/>
            </w:pPr>
          </w:p>
        </w:tc>
      </w:tr>
      <w:tr w:rsidR="00002179" w:rsidRPr="00460A4D" w14:paraId="34D59933" w14:textId="77777777" w:rsidTr="0096197D">
        <w:tc>
          <w:tcPr>
            <w:tcW w:w="10060" w:type="dxa"/>
            <w:gridSpan w:val="2"/>
          </w:tcPr>
          <w:p w14:paraId="500E527F" w14:textId="192EB4A7" w:rsidR="009651BA" w:rsidRDefault="00002179" w:rsidP="0096197D">
            <w:pPr>
              <w:pStyle w:val="BVAheading3"/>
              <w:jc w:val="both"/>
            </w:pPr>
            <w:r w:rsidRPr="00460A4D">
              <w:t xml:space="preserve">Key responsibilities: </w:t>
            </w:r>
          </w:p>
          <w:p w14:paraId="4D9BF3E0" w14:textId="341CCA47" w:rsidR="00B10A33" w:rsidRDefault="00B10A33" w:rsidP="0096197D">
            <w:pPr>
              <w:pStyle w:val="BVAbullets"/>
              <w:jc w:val="both"/>
            </w:pPr>
            <w:r w:rsidRPr="00A15BEF">
              <w:t>Effective management of the charity ensuring appropriate use of resources to deliver on AWF’s strategy.</w:t>
            </w:r>
          </w:p>
          <w:p w14:paraId="516AD2FB" w14:textId="77777777" w:rsidR="00901A7C" w:rsidRDefault="00901A7C" w:rsidP="0096197D">
            <w:pPr>
              <w:pStyle w:val="BVAbullets"/>
              <w:jc w:val="both"/>
            </w:pPr>
            <w:r>
              <w:t>Work closely with BVA colleagues across Media, Digital and Marketing to ensure clear and regular communication of AWF’s</w:t>
            </w:r>
            <w:r w:rsidRPr="00461190">
              <w:t xml:space="preserve"> aims, outputs and impact</w:t>
            </w:r>
            <w:r>
              <w:t>.</w:t>
            </w:r>
          </w:p>
          <w:p w14:paraId="06254DEC" w14:textId="77777777" w:rsidR="00901A7C" w:rsidRPr="00901A7C" w:rsidRDefault="00901A7C" w:rsidP="0096197D">
            <w:pPr>
              <w:pStyle w:val="BVAbullets"/>
              <w:jc w:val="both"/>
            </w:pPr>
            <w:r w:rsidRPr="00901A7C">
              <w:t>Work with Trustees to set the annual budget, and with the BVA Finance Manager to ensure appropriate oversight and reporting of income and expenditure throughout the year.</w:t>
            </w:r>
          </w:p>
          <w:p w14:paraId="7A5811A7" w14:textId="77777777" w:rsidR="00901A7C" w:rsidRDefault="00901A7C" w:rsidP="0096197D">
            <w:pPr>
              <w:pStyle w:val="BVAbullets"/>
              <w:jc w:val="both"/>
            </w:pPr>
            <w:r>
              <w:t>Lead on the implementation of a focused fundraising strategy.</w:t>
            </w:r>
          </w:p>
          <w:p w14:paraId="1FAA2064" w14:textId="77777777" w:rsidR="00901A7C" w:rsidRPr="007F7239" w:rsidRDefault="00901A7C" w:rsidP="0096197D">
            <w:pPr>
              <w:pStyle w:val="BVAbullets"/>
              <w:jc w:val="both"/>
            </w:pPr>
            <w:r w:rsidRPr="007F7239">
              <w:t>Build strategic relationships with key stakeholders to continually raise the profile of AWF to support fundraising activity.</w:t>
            </w:r>
          </w:p>
          <w:p w14:paraId="1DB23F10" w14:textId="0D32CF74" w:rsidR="00FD3B79" w:rsidRPr="007F7239" w:rsidRDefault="00E76DDF" w:rsidP="002E05E7">
            <w:pPr>
              <w:pStyle w:val="BVAbullets"/>
              <w:jc w:val="both"/>
            </w:pPr>
            <w:r w:rsidRPr="007F7239">
              <w:t>Collaborate with the Grants Committee to facilitate the funding of UK-relevant research which improves</w:t>
            </w:r>
            <w:r w:rsidRPr="007F7239">
              <w:rPr>
                <w:lang w:val="en-GB"/>
              </w:rPr>
              <w:t xml:space="preserve"> understanding of animal welfare issues</w:t>
            </w:r>
            <w:r w:rsidR="00774897" w:rsidRPr="007F7239">
              <w:rPr>
                <w:lang w:val="en-GB"/>
              </w:rPr>
              <w:t>, including necessary administration and tracking.</w:t>
            </w:r>
          </w:p>
          <w:p w14:paraId="40C47782" w14:textId="1960009B" w:rsidR="00F4367F" w:rsidRDefault="006A5628" w:rsidP="00F4367F">
            <w:pPr>
              <w:pStyle w:val="BVAbullets"/>
              <w:jc w:val="both"/>
            </w:pPr>
            <w:r w:rsidRPr="007F7239">
              <w:t>Work closely with BVA colleagues</w:t>
            </w:r>
            <w:r>
              <w:t xml:space="preserve"> in </w:t>
            </w:r>
            <w:r w:rsidR="00901A7C">
              <w:t xml:space="preserve">the </w:t>
            </w:r>
            <w:r>
              <w:t>Poli</w:t>
            </w:r>
            <w:r w:rsidR="00901A7C">
              <w:t xml:space="preserve">cy Team </w:t>
            </w:r>
            <w:r>
              <w:t xml:space="preserve">to </w:t>
            </w:r>
            <w:r w:rsidR="009E6C04">
              <w:t>inform AWF</w:t>
            </w:r>
            <w:r>
              <w:t xml:space="preserve"> research calls</w:t>
            </w:r>
            <w:r w:rsidR="00246A92">
              <w:t xml:space="preserve"> and ensu</w:t>
            </w:r>
            <w:r w:rsidR="00F4367F">
              <w:t xml:space="preserve">re that </w:t>
            </w:r>
            <w:r w:rsidR="00F4367F">
              <w:rPr>
                <w:lang w:val="en-GB"/>
              </w:rPr>
              <w:t>where possible, research informs BVA policy development.</w:t>
            </w:r>
          </w:p>
          <w:p w14:paraId="720F05CF" w14:textId="77777777" w:rsidR="00901A7C" w:rsidRDefault="00901A7C" w:rsidP="0096197D">
            <w:pPr>
              <w:pStyle w:val="BVAbullets"/>
              <w:jc w:val="both"/>
            </w:pPr>
            <w:r>
              <w:t>Oversee planning of the annual Discussion Forum, working with the Education Committee and BVA Events team on delivery, and with Education Committee and the BVA policy team to ensure programming is topical and likely to encourage constructive debate.</w:t>
            </w:r>
          </w:p>
          <w:p w14:paraId="455EC9BD" w14:textId="77777777" w:rsidR="00901A7C" w:rsidRPr="006A5628" w:rsidRDefault="00901A7C" w:rsidP="0096197D">
            <w:pPr>
              <w:pStyle w:val="BVAbullets"/>
              <w:jc w:val="both"/>
            </w:pPr>
            <w:r>
              <w:t xml:space="preserve">Work with the Education committee, BVA Events team and others to identify opportunities to engage with key audiences and </w:t>
            </w:r>
            <w:r w:rsidRPr="00F4218B">
              <w:rPr>
                <w:lang w:val="en-GB"/>
              </w:rPr>
              <w:t>disseminate insights from animal welfare researc</w:t>
            </w:r>
            <w:r>
              <w:rPr>
                <w:lang w:val="en-GB"/>
              </w:rPr>
              <w:t>h.</w:t>
            </w:r>
          </w:p>
          <w:p w14:paraId="1CC2A3B5" w14:textId="19F98C20" w:rsidR="00901A7C" w:rsidRDefault="00901A7C" w:rsidP="0096197D">
            <w:pPr>
              <w:pStyle w:val="BVAbullets"/>
              <w:jc w:val="both"/>
            </w:pPr>
            <w:r>
              <w:t>Work with the Education Committee to p</w:t>
            </w:r>
            <w:r w:rsidRPr="00A15BEF">
              <w:t xml:space="preserve">lan and </w:t>
            </w:r>
            <w:r>
              <w:t>disseminate</w:t>
            </w:r>
            <w:r w:rsidRPr="00A15BEF">
              <w:t xml:space="preserve"> a suite of education resources on animal welfare through a range of channels to key audiences</w:t>
            </w:r>
            <w:r>
              <w:t>.</w:t>
            </w:r>
          </w:p>
          <w:p w14:paraId="1DCFF47B" w14:textId="5E24B1D5" w:rsidR="00901A7C" w:rsidRPr="00461190" w:rsidRDefault="00901A7C" w:rsidP="0096197D">
            <w:pPr>
              <w:pStyle w:val="BVAbullets"/>
              <w:jc w:val="both"/>
            </w:pPr>
            <w:r w:rsidRPr="00901A7C">
              <w:t xml:space="preserve">Provide the secretariat for Trustee meetings and collaborate with the Chair of Trustees to </w:t>
            </w:r>
            <w:r w:rsidRPr="00901A7C">
              <w:lastRenderedPageBreak/>
              <w:t>ensure those meetings are well-informed, focused, and with clear outcomes/actions.</w:t>
            </w:r>
          </w:p>
          <w:p w14:paraId="6CAE144E" w14:textId="77777777" w:rsidR="006A5628" w:rsidRDefault="006A5628" w:rsidP="0096197D">
            <w:pPr>
              <w:pStyle w:val="BVAbullets"/>
              <w:jc w:val="both"/>
            </w:pPr>
            <w:r>
              <w:t>Act as the point of contact for AWF’s</w:t>
            </w:r>
            <w:r w:rsidRPr="00B10A33">
              <w:t xml:space="preserve"> legal advisers and land agents </w:t>
            </w:r>
            <w:r>
              <w:t>and proactively ensure that Trustees have the information they need to oversee the management of AWF’s assets</w:t>
            </w:r>
            <w:r w:rsidRPr="00B10A33">
              <w:t>.</w:t>
            </w:r>
          </w:p>
          <w:p w14:paraId="0F1CDC19" w14:textId="1CA601B9" w:rsidR="000B46FD" w:rsidRDefault="000B46FD" w:rsidP="0096197D">
            <w:pPr>
              <w:pStyle w:val="BVAbullets"/>
              <w:jc w:val="both"/>
            </w:pPr>
            <w:r>
              <w:t xml:space="preserve">Produce reports for the Trustees, BVA Board and Charity </w:t>
            </w:r>
            <w:r w:rsidR="00660614">
              <w:t>C</w:t>
            </w:r>
            <w:r>
              <w:t xml:space="preserve">ommission as required. </w:t>
            </w:r>
          </w:p>
          <w:p w14:paraId="0DA3111C" w14:textId="63EDA9B2" w:rsidR="00901A7C" w:rsidRPr="00B10A33" w:rsidRDefault="00901A7C" w:rsidP="0096197D">
            <w:pPr>
              <w:pStyle w:val="BVAbullets"/>
              <w:jc w:val="both"/>
            </w:pPr>
            <w:r>
              <w:t>Ex</w:t>
            </w:r>
            <w:r w:rsidRPr="00E76DDF">
              <w:t xml:space="preserve">plore collaborations with other </w:t>
            </w:r>
            <w:proofErr w:type="spellStart"/>
            <w:r w:rsidRPr="00E76DDF">
              <w:t>organisations</w:t>
            </w:r>
            <w:proofErr w:type="spellEnd"/>
            <w:r w:rsidRPr="00E76DDF">
              <w:t xml:space="preserve"> </w:t>
            </w:r>
            <w:r>
              <w:t>to support the achievement of AWF’s</w:t>
            </w:r>
            <w:r w:rsidRPr="00E76DDF">
              <w:t xml:space="preserve"> strategic aims</w:t>
            </w:r>
            <w:r>
              <w:t>.</w:t>
            </w:r>
            <w:r w:rsidRPr="00A15BEF">
              <w:t xml:space="preserve"> </w:t>
            </w:r>
          </w:p>
          <w:p w14:paraId="0AD552C9" w14:textId="1B91E718" w:rsidR="00BF505B" w:rsidRPr="00BF505B" w:rsidRDefault="00A87753" w:rsidP="0096197D">
            <w:pPr>
              <w:pStyle w:val="BVAbullets"/>
              <w:jc w:val="both"/>
            </w:pPr>
            <w:r w:rsidRPr="00BF505B">
              <w:t>Undertak</w:t>
            </w:r>
            <w:r w:rsidR="003C28C2" w:rsidRPr="00BF505B">
              <w:t>e</w:t>
            </w:r>
            <w:r w:rsidRPr="00BF505B">
              <w:t xml:space="preserve"> other duties as required by the </w:t>
            </w:r>
            <w:r w:rsidR="00A469EA">
              <w:t xml:space="preserve">BVA Policy and Governance Director </w:t>
            </w:r>
            <w:r w:rsidR="000B46FD">
              <w:t>and/</w:t>
            </w:r>
            <w:r w:rsidR="00A469EA">
              <w:t xml:space="preserve">or Chair of Trustees, including </w:t>
            </w:r>
            <w:r w:rsidRPr="00BF505B">
              <w:t>leading internal meetings and processes and representing BVA</w:t>
            </w:r>
            <w:r w:rsidR="00A469EA">
              <w:t xml:space="preserve"> AWF</w:t>
            </w:r>
            <w:r w:rsidRPr="00BF505B">
              <w:t xml:space="preserve"> at external events</w:t>
            </w:r>
            <w:r w:rsidR="00BF505B" w:rsidRPr="00BF505B">
              <w:t>.</w:t>
            </w:r>
          </w:p>
        </w:tc>
      </w:tr>
    </w:tbl>
    <w:p w14:paraId="4F92AB3B" w14:textId="5F8D3EE8" w:rsidR="00BF505B" w:rsidRDefault="00BF505B" w:rsidP="0096197D">
      <w:pPr>
        <w:jc w:val="both"/>
      </w:pPr>
    </w:p>
    <w:tbl>
      <w:tblPr>
        <w:tblStyle w:val="TableGrid"/>
        <w:tblW w:w="10060" w:type="dxa"/>
        <w:tblBorders>
          <w:top w:val="single" w:sz="4" w:space="0" w:color="66676C"/>
          <w:left w:val="single" w:sz="4" w:space="0" w:color="66676C"/>
          <w:bottom w:val="single" w:sz="4" w:space="0" w:color="66676C"/>
          <w:right w:val="single" w:sz="4" w:space="0" w:color="66676C"/>
          <w:insideH w:val="single" w:sz="4" w:space="0" w:color="66676C"/>
          <w:insideV w:val="single" w:sz="4" w:space="0" w:color="66676C"/>
        </w:tblBorders>
        <w:tblLook w:val="04A0" w:firstRow="1" w:lastRow="0" w:firstColumn="1" w:lastColumn="0" w:noHBand="0" w:noVBand="1"/>
      </w:tblPr>
      <w:tblGrid>
        <w:gridCol w:w="10060"/>
      </w:tblGrid>
      <w:tr w:rsidR="00BA6095" w:rsidRPr="00460A4D" w14:paraId="67384345" w14:textId="77777777" w:rsidTr="0096197D">
        <w:tc>
          <w:tcPr>
            <w:tcW w:w="10060" w:type="dxa"/>
          </w:tcPr>
          <w:p w14:paraId="7287DA07" w14:textId="17205CBE" w:rsidR="00BA6095" w:rsidRPr="00460A4D" w:rsidRDefault="00BA6095" w:rsidP="0096197D">
            <w:pPr>
              <w:pStyle w:val="BVAheading3"/>
              <w:jc w:val="both"/>
            </w:pPr>
            <w:r w:rsidRPr="00460A4D">
              <w:t xml:space="preserve">People management: </w:t>
            </w:r>
          </w:p>
          <w:p w14:paraId="0586A957" w14:textId="65A3A772" w:rsidR="00901A7C" w:rsidRDefault="00901A7C" w:rsidP="0096197D">
            <w:pPr>
              <w:pStyle w:val="BVAbullets"/>
              <w:jc w:val="both"/>
            </w:pPr>
            <w:r>
              <w:t>Currently there are n</w:t>
            </w:r>
            <w:r w:rsidR="00BE68A7" w:rsidRPr="00BF505B">
              <w:t>o direct line management responsibilities</w:t>
            </w:r>
            <w:r>
              <w:t>.</w:t>
            </w:r>
            <w:r w:rsidR="00BE68A7" w:rsidRPr="00BF505B">
              <w:t xml:space="preserve"> </w:t>
            </w:r>
            <w:r w:rsidRPr="00901A7C">
              <w:rPr>
                <w:lang w:val="en-GB"/>
              </w:rPr>
              <w:t>As the charity develops it is likely that line management responsibilities will become part of this role</w:t>
            </w:r>
          </w:p>
          <w:p w14:paraId="43B08DAF" w14:textId="1B525F44" w:rsidR="00BF505B" w:rsidRPr="00460A4D" w:rsidRDefault="00FF6995" w:rsidP="00B21441">
            <w:pPr>
              <w:pStyle w:val="BVAbullets"/>
              <w:jc w:val="both"/>
            </w:pPr>
            <w:r w:rsidRPr="00BF505B">
              <w:t xml:space="preserve">External liaison with </w:t>
            </w:r>
            <w:r w:rsidR="00F4218B">
              <w:t xml:space="preserve">key </w:t>
            </w:r>
            <w:r w:rsidR="006715D6" w:rsidRPr="00BF505B">
              <w:t>stakeholders including</w:t>
            </w:r>
            <w:r w:rsidR="00F4218B">
              <w:t xml:space="preserve"> the veterinary professions, academics, and sponsors.</w:t>
            </w:r>
            <w:r w:rsidRPr="00BF505B">
              <w:t xml:space="preserve"> </w:t>
            </w:r>
          </w:p>
        </w:tc>
      </w:tr>
      <w:tr w:rsidR="00002179" w:rsidRPr="00460A4D" w14:paraId="4FBCFC66" w14:textId="77777777" w:rsidTr="0096197D">
        <w:tc>
          <w:tcPr>
            <w:tcW w:w="10060" w:type="dxa"/>
          </w:tcPr>
          <w:p w14:paraId="55136C53" w14:textId="4B8375C8" w:rsidR="00002179" w:rsidRPr="00460A4D" w:rsidRDefault="00870C6A" w:rsidP="0096197D">
            <w:pPr>
              <w:pStyle w:val="BVAheading3"/>
              <w:jc w:val="both"/>
            </w:pPr>
            <w:r w:rsidRPr="00460A4D">
              <w:t>Financial</w:t>
            </w:r>
            <w:r w:rsidR="00BA6095" w:rsidRPr="00460A4D">
              <w:t xml:space="preserve"> r</w:t>
            </w:r>
            <w:r w:rsidR="009651BA" w:rsidRPr="00460A4D">
              <w:t xml:space="preserve">esources: </w:t>
            </w:r>
          </w:p>
          <w:p w14:paraId="564B4C09" w14:textId="4B8B0764" w:rsidR="003B72D6" w:rsidRPr="00BF505B" w:rsidRDefault="003B72D6" w:rsidP="0096197D">
            <w:pPr>
              <w:pStyle w:val="BVAbullets"/>
              <w:jc w:val="both"/>
            </w:pPr>
            <w:r w:rsidRPr="00BF505B">
              <w:t xml:space="preserve">Manage the </w:t>
            </w:r>
            <w:r w:rsidR="00FF6995" w:rsidRPr="00BF505B">
              <w:t xml:space="preserve">budget allocation to </w:t>
            </w:r>
            <w:r w:rsidR="006715D6" w:rsidRPr="00BF505B">
              <w:t xml:space="preserve">deliver </w:t>
            </w:r>
            <w:r w:rsidR="00F4218B">
              <w:t>AWF’s charitable objectives.</w:t>
            </w:r>
          </w:p>
          <w:p w14:paraId="76BC27FB" w14:textId="42D6F53D" w:rsidR="00FF6995" w:rsidRPr="00BF505B" w:rsidRDefault="003B72D6" w:rsidP="0096197D">
            <w:pPr>
              <w:pStyle w:val="BVAbullets"/>
              <w:jc w:val="both"/>
            </w:pPr>
            <w:r w:rsidRPr="00BF505B">
              <w:t xml:space="preserve">Advise </w:t>
            </w:r>
            <w:r w:rsidR="00F4218B">
              <w:t>Trustees</w:t>
            </w:r>
            <w:r w:rsidRPr="00BF505B">
              <w:t xml:space="preserve"> on budgetary requirements and support </w:t>
            </w:r>
            <w:r w:rsidR="00F4218B">
              <w:t>annual budget setting.</w:t>
            </w:r>
          </w:p>
          <w:p w14:paraId="01630B81" w14:textId="24967C21" w:rsidR="00BF505B" w:rsidRPr="00460A4D" w:rsidRDefault="003B72D6" w:rsidP="00366F2F">
            <w:pPr>
              <w:pStyle w:val="BVAbullets"/>
              <w:jc w:val="both"/>
            </w:pPr>
            <w:r w:rsidRPr="00BF505B">
              <w:t xml:space="preserve">Process </w:t>
            </w:r>
            <w:r w:rsidR="00660614">
              <w:t xml:space="preserve">invoices and </w:t>
            </w:r>
            <w:r w:rsidR="00F4218B">
              <w:t xml:space="preserve">Trustee </w:t>
            </w:r>
            <w:r w:rsidR="00FF6995" w:rsidRPr="00BF505B">
              <w:t>expenses</w:t>
            </w:r>
            <w:r w:rsidR="00F4218B">
              <w:t>.</w:t>
            </w:r>
          </w:p>
        </w:tc>
      </w:tr>
      <w:tr w:rsidR="00002179" w:rsidRPr="00460A4D" w14:paraId="486B329C" w14:textId="77777777" w:rsidTr="0096197D">
        <w:tc>
          <w:tcPr>
            <w:tcW w:w="10060" w:type="dxa"/>
          </w:tcPr>
          <w:p w14:paraId="08B72AA2" w14:textId="1FC034BD" w:rsidR="00901A7C" w:rsidRDefault="009651BA" w:rsidP="0096197D">
            <w:pPr>
              <w:pStyle w:val="BVAheading3"/>
              <w:jc w:val="both"/>
            </w:pPr>
            <w:r w:rsidRPr="00460A4D">
              <w:t>Knowledge, skills, and expertise:</w:t>
            </w:r>
          </w:p>
          <w:p w14:paraId="04B23BC4" w14:textId="0BC060AA" w:rsidR="00901A7C" w:rsidRPr="00901A7C" w:rsidRDefault="00901A7C" w:rsidP="0096197D">
            <w:pPr>
              <w:pStyle w:val="BVAheading3"/>
              <w:jc w:val="both"/>
              <w:rPr>
                <w:b w:val="0"/>
                <w:bCs/>
                <w:color w:val="auto"/>
              </w:rPr>
            </w:pPr>
            <w:r w:rsidRPr="00901A7C">
              <w:rPr>
                <w:b w:val="0"/>
                <w:bCs/>
                <w:color w:val="auto"/>
              </w:rPr>
              <w:t>Essential</w:t>
            </w:r>
          </w:p>
          <w:p w14:paraId="310FB713" w14:textId="2563DF62" w:rsidR="00F4218B" w:rsidRDefault="00660614" w:rsidP="0096197D">
            <w:pPr>
              <w:pStyle w:val="BVAbullets"/>
              <w:jc w:val="both"/>
            </w:pPr>
            <w:r>
              <w:t>Management e</w:t>
            </w:r>
            <w:r w:rsidR="00F4218B">
              <w:t xml:space="preserve">xperience </w:t>
            </w:r>
            <w:r>
              <w:t>within</w:t>
            </w:r>
            <w:r w:rsidR="00F4218B">
              <w:t xml:space="preserve"> the charitable sector</w:t>
            </w:r>
            <w:r w:rsidR="00901A7C">
              <w:t xml:space="preserve"> </w:t>
            </w:r>
          </w:p>
          <w:p w14:paraId="42EF281F" w14:textId="77777777" w:rsidR="00F4218B" w:rsidRDefault="00F4218B" w:rsidP="0096197D">
            <w:pPr>
              <w:pStyle w:val="BVAbullets"/>
              <w:jc w:val="both"/>
            </w:pPr>
            <w:r>
              <w:t>Experience of working with a board of trustees</w:t>
            </w:r>
          </w:p>
          <w:p w14:paraId="6BE30D64" w14:textId="728A743B" w:rsidR="00F4218B" w:rsidRDefault="00F4218B" w:rsidP="0096197D">
            <w:pPr>
              <w:pStyle w:val="BVAbullets"/>
              <w:jc w:val="both"/>
            </w:pPr>
            <w:r>
              <w:t xml:space="preserve">Experience of successful implementation of a charity strategy </w:t>
            </w:r>
          </w:p>
          <w:p w14:paraId="24D41141" w14:textId="23C0B2D6" w:rsidR="00F4218B" w:rsidRDefault="00F4218B" w:rsidP="0096197D">
            <w:pPr>
              <w:pStyle w:val="BVAbullets"/>
              <w:jc w:val="both"/>
            </w:pPr>
            <w:r w:rsidRPr="00F4218B">
              <w:t xml:space="preserve">Excellent communication and interpersonal skills and ability to convey complex messages in a concise and effective manner </w:t>
            </w:r>
          </w:p>
          <w:p w14:paraId="76D0CCC9" w14:textId="77777777" w:rsidR="00901A7C" w:rsidRDefault="00F4218B" w:rsidP="0096197D">
            <w:pPr>
              <w:pStyle w:val="BVAbullets"/>
              <w:jc w:val="both"/>
            </w:pPr>
            <w:r>
              <w:t xml:space="preserve">Strong </w:t>
            </w:r>
            <w:proofErr w:type="spellStart"/>
            <w:r>
              <w:t>organisational</w:t>
            </w:r>
            <w:proofErr w:type="spellEnd"/>
            <w:r>
              <w:t xml:space="preserve"> skills, including the ability to </w:t>
            </w:r>
            <w:proofErr w:type="spellStart"/>
            <w:r>
              <w:t>prioritise</w:t>
            </w:r>
            <w:proofErr w:type="spellEnd"/>
            <w:r w:rsidR="00901A7C">
              <w:t>,</w:t>
            </w:r>
            <w:r>
              <w:t xml:space="preserve"> and work to strict deadlines</w:t>
            </w:r>
          </w:p>
          <w:p w14:paraId="3333836A" w14:textId="741E64C1" w:rsidR="00901A7C" w:rsidRDefault="00901A7C" w:rsidP="0096197D">
            <w:pPr>
              <w:pStyle w:val="BVAbullets"/>
              <w:jc w:val="both"/>
            </w:pPr>
            <w:r>
              <w:t>Experience of setting and managing budgets</w:t>
            </w:r>
          </w:p>
          <w:p w14:paraId="7F2EC300" w14:textId="1939EB4B" w:rsidR="00901A7C" w:rsidRDefault="00901A7C" w:rsidP="0096197D">
            <w:pPr>
              <w:pStyle w:val="BVAbullets"/>
              <w:numPr>
                <w:ilvl w:val="0"/>
                <w:numId w:val="0"/>
              </w:numPr>
              <w:jc w:val="both"/>
            </w:pPr>
            <w:r>
              <w:t>Desirable</w:t>
            </w:r>
          </w:p>
          <w:p w14:paraId="2054C4CB" w14:textId="0CA8552F" w:rsidR="00901A7C" w:rsidRDefault="00901A7C" w:rsidP="0096197D">
            <w:pPr>
              <w:pStyle w:val="BVAbullets"/>
              <w:jc w:val="both"/>
            </w:pPr>
            <w:r>
              <w:t>Experience of a variety of fundraising activities</w:t>
            </w:r>
          </w:p>
          <w:p w14:paraId="62514949" w14:textId="77777777" w:rsidR="00901A7C" w:rsidRDefault="00F4218B" w:rsidP="0096197D">
            <w:pPr>
              <w:pStyle w:val="BVAbullets"/>
              <w:jc w:val="both"/>
            </w:pPr>
            <w:r>
              <w:t>Experience of event planning</w:t>
            </w:r>
          </w:p>
          <w:p w14:paraId="76FB5B61" w14:textId="27C5977C" w:rsidR="00901A7C" w:rsidRDefault="00901A7C" w:rsidP="0096197D">
            <w:pPr>
              <w:pStyle w:val="BVAbullets"/>
              <w:jc w:val="both"/>
            </w:pPr>
            <w:r>
              <w:t>Knowledge of charity governance</w:t>
            </w:r>
          </w:p>
          <w:p w14:paraId="379BCAAC" w14:textId="0AD1C139" w:rsidR="00250F00" w:rsidRPr="00BF505B" w:rsidRDefault="00250F00" w:rsidP="0096197D">
            <w:pPr>
              <w:pStyle w:val="BVAbullets"/>
              <w:jc w:val="both"/>
            </w:pPr>
            <w:r w:rsidRPr="00BF505B">
              <w:t xml:space="preserve">Ability to establish </w:t>
            </w:r>
            <w:r w:rsidR="00901A7C">
              <w:t>cross-</w:t>
            </w:r>
            <w:proofErr w:type="spellStart"/>
            <w:r w:rsidR="00901A7C">
              <w:t>organisational</w:t>
            </w:r>
            <w:proofErr w:type="spellEnd"/>
            <w:r w:rsidR="00901A7C">
              <w:t xml:space="preserve"> </w:t>
            </w:r>
            <w:r w:rsidRPr="00BF505B">
              <w:t xml:space="preserve">collaborative relationships </w:t>
            </w:r>
          </w:p>
          <w:p w14:paraId="202BB92A" w14:textId="1AF69EA4" w:rsidR="00BF505B" w:rsidRPr="00BF505B" w:rsidRDefault="004A7F1C" w:rsidP="0096197D">
            <w:pPr>
              <w:pStyle w:val="BVAbullets"/>
              <w:jc w:val="both"/>
            </w:pPr>
            <w:r w:rsidRPr="00BF505B">
              <w:t xml:space="preserve">Ability to work </w:t>
            </w:r>
            <w:r w:rsidR="00901A7C">
              <w:t>independently</w:t>
            </w:r>
          </w:p>
        </w:tc>
      </w:tr>
      <w:tr w:rsidR="00BA6095" w:rsidRPr="00460A4D" w14:paraId="75288CE3" w14:textId="77777777" w:rsidTr="0096197D">
        <w:tc>
          <w:tcPr>
            <w:tcW w:w="10060" w:type="dxa"/>
          </w:tcPr>
          <w:p w14:paraId="51E30176" w14:textId="360467D3" w:rsidR="00BA6095" w:rsidRPr="00460A4D" w:rsidRDefault="00BA6095" w:rsidP="0096197D">
            <w:pPr>
              <w:pStyle w:val="BVAheading3"/>
              <w:jc w:val="both"/>
            </w:pPr>
            <w:r w:rsidRPr="00460A4D">
              <w:t>Other information:</w:t>
            </w:r>
          </w:p>
          <w:p w14:paraId="4019E865" w14:textId="77777777" w:rsidR="0096197D" w:rsidRDefault="00FF6995" w:rsidP="0096197D">
            <w:pPr>
              <w:jc w:val="both"/>
              <w:rPr>
                <w:rFonts w:ascii="Arial" w:hAnsi="Arial" w:cs="Arial"/>
                <w:iCs/>
              </w:rPr>
            </w:pPr>
            <w:r w:rsidRPr="00BF505B">
              <w:rPr>
                <w:rFonts w:ascii="Arial" w:hAnsi="Arial" w:cs="Arial"/>
                <w:iCs/>
              </w:rPr>
              <w:t xml:space="preserve">Attendance at external events, including </w:t>
            </w:r>
            <w:r w:rsidR="00850E2F" w:rsidRPr="00BF505B">
              <w:rPr>
                <w:rFonts w:ascii="Arial" w:hAnsi="Arial" w:cs="Arial"/>
                <w:iCs/>
              </w:rPr>
              <w:t xml:space="preserve">occasional </w:t>
            </w:r>
            <w:r w:rsidRPr="00BF505B">
              <w:rPr>
                <w:rFonts w:ascii="Arial" w:hAnsi="Arial" w:cs="Arial"/>
                <w:iCs/>
              </w:rPr>
              <w:t xml:space="preserve">overnight stays within the UK, </w:t>
            </w:r>
            <w:r w:rsidR="004A7F1C" w:rsidRPr="00BF505B">
              <w:rPr>
                <w:rFonts w:ascii="Arial" w:hAnsi="Arial" w:cs="Arial"/>
                <w:iCs/>
              </w:rPr>
              <w:t xml:space="preserve">is </w:t>
            </w:r>
            <w:r w:rsidRPr="00BF505B">
              <w:rPr>
                <w:rFonts w:ascii="Arial" w:hAnsi="Arial" w:cs="Arial"/>
                <w:iCs/>
              </w:rPr>
              <w:t>required.</w:t>
            </w:r>
          </w:p>
          <w:p w14:paraId="2812D2AA" w14:textId="7A6F1DCC" w:rsidR="00B21441" w:rsidRPr="00B21441" w:rsidRDefault="00B21441" w:rsidP="0096197D">
            <w:pPr>
              <w:jc w:val="both"/>
              <w:rPr>
                <w:rFonts w:ascii="Arial" w:hAnsi="Arial" w:cs="Arial"/>
                <w:iCs/>
              </w:rPr>
            </w:pPr>
          </w:p>
        </w:tc>
      </w:tr>
    </w:tbl>
    <w:p w14:paraId="0AEA05AD" w14:textId="43B36951" w:rsidR="00002179" w:rsidRPr="00460A4D" w:rsidRDefault="00002179" w:rsidP="00B21441">
      <w:pPr>
        <w:pStyle w:val="BodyText1"/>
        <w:jc w:val="both"/>
      </w:pPr>
    </w:p>
    <w:sectPr w:rsidR="00002179" w:rsidRPr="00460A4D" w:rsidSect="00660614">
      <w:headerReference w:type="first" r:id="rId11"/>
      <w:footerReference w:type="first" r:id="rId12"/>
      <w:pgSz w:w="11900" w:h="16840"/>
      <w:pgMar w:top="156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7736" w14:textId="77777777" w:rsidR="002B2ADB" w:rsidRDefault="002B2ADB" w:rsidP="00CD33A1">
      <w:r>
        <w:separator/>
      </w:r>
    </w:p>
  </w:endnote>
  <w:endnote w:type="continuationSeparator" w:id="0">
    <w:p w14:paraId="39D646B7" w14:textId="77777777" w:rsidR="002B2ADB" w:rsidRDefault="002B2ADB" w:rsidP="00CD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537184"/>
      <w:docPartObj>
        <w:docPartGallery w:val="Page Numbers (Bottom of Page)"/>
        <w:docPartUnique/>
      </w:docPartObj>
    </w:sdtPr>
    <w:sdtEndPr>
      <w:rPr>
        <w:noProof/>
      </w:rPr>
    </w:sdtEndPr>
    <w:sdtContent>
      <w:p w14:paraId="6DBB67CB" w14:textId="4CD64818" w:rsidR="00002179" w:rsidRDefault="00002179">
        <w:pPr>
          <w:pStyle w:val="Footer"/>
          <w:jc w:val="right"/>
        </w:pPr>
        <w:r>
          <w:fldChar w:fldCharType="begin"/>
        </w:r>
        <w:r>
          <w:instrText xml:space="preserve"> PAGE   \* MERGEFORMAT </w:instrText>
        </w:r>
        <w:r>
          <w:fldChar w:fldCharType="separate"/>
        </w:r>
        <w:r w:rsidR="009651BA">
          <w:rPr>
            <w:noProof/>
          </w:rPr>
          <w:t>1</w:t>
        </w:r>
        <w:r>
          <w:rPr>
            <w:noProof/>
          </w:rPr>
          <w:fldChar w:fldCharType="end"/>
        </w:r>
      </w:p>
    </w:sdtContent>
  </w:sdt>
  <w:p w14:paraId="338C19FE" w14:textId="23F0F388" w:rsidR="00BE1F22" w:rsidRDefault="00BE1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C79B" w14:textId="77777777" w:rsidR="002B2ADB" w:rsidRDefault="002B2ADB" w:rsidP="00CD33A1">
      <w:r>
        <w:separator/>
      </w:r>
    </w:p>
  </w:footnote>
  <w:footnote w:type="continuationSeparator" w:id="0">
    <w:p w14:paraId="52527DBD" w14:textId="77777777" w:rsidR="002B2ADB" w:rsidRDefault="002B2ADB" w:rsidP="00CD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3BA9" w14:textId="1A1E6CAB" w:rsidR="00BE1F22" w:rsidRPr="00870C6A" w:rsidRDefault="00A306F2" w:rsidP="00A306F2">
    <w:pPr>
      <w:pStyle w:val="Header"/>
      <w:jc w:val="both"/>
      <w:rPr>
        <w:b/>
        <w:bCs/>
      </w:rPr>
    </w:pPr>
    <w:r>
      <w:rPr>
        <w:noProof/>
        <w:lang w:eastAsia="en-GB"/>
      </w:rPr>
      <w:drawing>
        <wp:inline distT="0" distB="0" distL="0" distR="0" wp14:anchorId="0CE810B9" wp14:editId="35DED631">
          <wp:extent cx="1618998" cy="731520"/>
          <wp:effectExtent l="0" t="0" r="635" b="0"/>
          <wp:docPr id="353078172" name="Picture 353078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VA logo - for online.jpg"/>
                  <pic:cNvPicPr/>
                </pic:nvPicPr>
                <pic:blipFill>
                  <a:blip r:embed="rId1">
                    <a:extLst>
                      <a:ext uri="{28A0092B-C50C-407E-A947-70E740481C1C}">
                        <a14:useLocalDpi xmlns:a14="http://schemas.microsoft.com/office/drawing/2010/main" val="0"/>
                      </a:ext>
                    </a:extLst>
                  </a:blip>
                  <a:stretch>
                    <a:fillRect/>
                  </a:stretch>
                </pic:blipFill>
                <pic:spPr>
                  <a:xfrm>
                    <a:off x="0" y="0"/>
                    <a:ext cx="1642258" cy="742029"/>
                  </a:xfrm>
                  <a:prstGeom prst="rect">
                    <a:avLst/>
                  </a:prstGeom>
                </pic:spPr>
              </pic:pic>
            </a:graphicData>
          </a:graphic>
        </wp:inline>
      </w:drawing>
    </w:r>
    <w:r w:rsidR="00366F2F">
      <w:rPr>
        <w:b/>
        <w:bCs/>
      </w:rPr>
      <w:t xml:space="preserve">                                    </w:t>
    </w:r>
    <w:r w:rsidR="00366F2F">
      <w:rPr>
        <w:b/>
        <w:bCs/>
        <w:noProof/>
      </w:rPr>
      <w:t xml:space="preserve">                                                 </w:t>
    </w:r>
    <w:r w:rsidR="00366F2F">
      <w:rPr>
        <w:b/>
        <w:bCs/>
        <w:noProof/>
      </w:rPr>
      <w:drawing>
        <wp:inline distT="0" distB="0" distL="0" distR="0" wp14:anchorId="639A1E2F" wp14:editId="2A84DE52">
          <wp:extent cx="2038740" cy="797958"/>
          <wp:effectExtent l="0" t="0" r="0" b="2540"/>
          <wp:docPr id="905800794" name="Picture 1" descr="A picture containing horse, clipart,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00794" name="Picture 1" descr="A picture containing horse, clipart, text, graphic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65291" cy="808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5BD0"/>
    <w:multiLevelType w:val="hybridMultilevel"/>
    <w:tmpl w:val="C844830A"/>
    <w:lvl w:ilvl="0" w:tplc="A566E3FC">
      <w:start w:val="1"/>
      <w:numFmt w:val="bullet"/>
      <w:pStyle w:val="BVAbullets"/>
      <w:lvlText w:val=""/>
      <w:lvlJc w:val="left"/>
      <w:pPr>
        <w:ind w:left="720" w:hanging="360"/>
      </w:pPr>
      <w:rPr>
        <w:rFonts w:ascii="Symbol" w:hAnsi="Symbol" w:hint="default"/>
        <w:color w:val="009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11F1A"/>
    <w:multiLevelType w:val="hybridMultilevel"/>
    <w:tmpl w:val="E10E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6462E"/>
    <w:multiLevelType w:val="hybridMultilevel"/>
    <w:tmpl w:val="16B8DCAC"/>
    <w:lvl w:ilvl="0" w:tplc="ED08F93C">
      <w:start w:val="1"/>
      <w:numFmt w:val="bullet"/>
      <w:lvlText w:val=""/>
      <w:lvlJc w:val="left"/>
      <w:pPr>
        <w:ind w:left="720" w:hanging="360"/>
      </w:pPr>
      <w:rPr>
        <w:rFonts w:ascii="Symbol" w:hAnsi="Symbol" w:hint="default"/>
        <w:color w:val="0096A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9D1EF4"/>
    <w:multiLevelType w:val="hybridMultilevel"/>
    <w:tmpl w:val="6B4C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04DAE"/>
    <w:multiLevelType w:val="multilevel"/>
    <w:tmpl w:val="BA002BD6"/>
    <w:lvl w:ilvl="0">
      <w:start w:val="1"/>
      <w:numFmt w:val="decimal"/>
      <w:pStyle w:val="BVA-toplevellist"/>
      <w:lvlText w:val="%1)"/>
      <w:lvlJc w:val="left"/>
      <w:pPr>
        <w:ind w:left="360" w:hanging="360"/>
      </w:pPr>
    </w:lvl>
    <w:lvl w:ilvl="1">
      <w:start w:val="1"/>
      <w:numFmt w:val="lowerLetter"/>
      <w:pStyle w:val="BVA-middlelevellist"/>
      <w:lvlText w:val="%2)"/>
      <w:lvlJc w:val="left"/>
      <w:pPr>
        <w:ind w:left="1080" w:hanging="360"/>
      </w:pPr>
    </w:lvl>
    <w:lvl w:ilvl="2">
      <w:start w:val="1"/>
      <w:numFmt w:val="lowerRoman"/>
      <w:pStyle w:val="BVA-lowerlevellist"/>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FB21A3A"/>
    <w:multiLevelType w:val="hybridMultilevel"/>
    <w:tmpl w:val="468A82AA"/>
    <w:lvl w:ilvl="0" w:tplc="52143E88">
      <w:start w:val="1"/>
      <w:numFmt w:val="bullet"/>
      <w:lvlText w:val=""/>
      <w:lvlJc w:val="left"/>
      <w:pPr>
        <w:ind w:left="720" w:hanging="360"/>
      </w:pPr>
      <w:rPr>
        <w:rFonts w:ascii="Symbol" w:hAnsi="Symbol" w:hint="default"/>
        <w:color w:val="0096A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1449CB"/>
    <w:multiLevelType w:val="hybridMultilevel"/>
    <w:tmpl w:val="87DEB1FC"/>
    <w:lvl w:ilvl="0" w:tplc="C60C5CBC">
      <w:start w:val="1"/>
      <w:numFmt w:val="bullet"/>
      <w:pStyle w:val="BVAsecondar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56EBA"/>
    <w:multiLevelType w:val="hybridMultilevel"/>
    <w:tmpl w:val="804EABDC"/>
    <w:lvl w:ilvl="0" w:tplc="5EA2E3BE">
      <w:numFmt w:val="bullet"/>
      <w:lvlText w:val="-"/>
      <w:lvlJc w:val="left"/>
      <w:pPr>
        <w:ind w:left="655" w:hanging="360"/>
      </w:pPr>
      <w:rPr>
        <w:rFonts w:ascii="Arial" w:eastAsia="Arial" w:hAnsi="Arial" w:cs="Arial" w:hint="default"/>
      </w:rPr>
    </w:lvl>
    <w:lvl w:ilvl="1" w:tplc="08090003" w:tentative="1">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8" w15:restartNumberingAfterBreak="0">
    <w:nsid w:val="2E286356"/>
    <w:multiLevelType w:val="hybridMultilevel"/>
    <w:tmpl w:val="54A469F8"/>
    <w:lvl w:ilvl="0" w:tplc="3FFC3684">
      <w:numFmt w:val="bullet"/>
      <w:lvlText w:val="-"/>
      <w:lvlJc w:val="left"/>
      <w:pPr>
        <w:ind w:left="1440" w:hanging="360"/>
      </w:pPr>
      <w:rPr>
        <w:rFonts w:ascii="Calibri" w:eastAsia="Calibr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5C0F79CD"/>
    <w:multiLevelType w:val="hybridMultilevel"/>
    <w:tmpl w:val="2DC67670"/>
    <w:lvl w:ilvl="0" w:tplc="4A0C3F7E">
      <w:start w:val="1"/>
      <w:numFmt w:val="decimal"/>
      <w:pStyle w:val="BVAbodytex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F363E5"/>
    <w:multiLevelType w:val="multilevel"/>
    <w:tmpl w:val="C4A6968E"/>
    <w:styleLink w:val="Style1"/>
    <w:lvl w:ilvl="0">
      <w:start w:val="1"/>
      <w:numFmt w:val="decimal"/>
      <w:lvlText w:val="%1."/>
      <w:lvlJc w:val="left"/>
      <w:pPr>
        <w:ind w:left="1146" w:hanging="360"/>
      </w:pPr>
      <w:rPr>
        <w:b/>
        <w:color w:val="0096A6"/>
      </w:rPr>
    </w:lvl>
    <w:lvl w:ilvl="1">
      <w:start w:val="1"/>
      <w:numFmt w:val="lowerLetter"/>
      <w:lvlText w:val="%2."/>
      <w:lvlJc w:val="left"/>
      <w:pPr>
        <w:ind w:left="1866" w:hanging="360"/>
      </w:pPr>
      <w:rPr>
        <w:b/>
        <w:color w:val="0092D3"/>
      </w:rPr>
    </w:lvl>
    <w:lvl w:ilvl="2">
      <w:start w:val="1"/>
      <w:numFmt w:val="lowerRoman"/>
      <w:lvlText w:val="%3."/>
      <w:lvlJc w:val="right"/>
      <w:pPr>
        <w:ind w:left="2586" w:hanging="180"/>
      </w:pPr>
      <w:rPr>
        <w:b/>
        <w:color w:val="005A63"/>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66EE05E1"/>
    <w:multiLevelType w:val="hybridMultilevel"/>
    <w:tmpl w:val="AB62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205EC"/>
    <w:multiLevelType w:val="multilevel"/>
    <w:tmpl w:val="C4A6968E"/>
    <w:numStyleLink w:val="Style1"/>
  </w:abstractNum>
  <w:abstractNum w:abstractNumId="13" w15:restartNumberingAfterBreak="0">
    <w:nsid w:val="6CF66653"/>
    <w:multiLevelType w:val="hybridMultilevel"/>
    <w:tmpl w:val="7A824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2B72E1B"/>
    <w:multiLevelType w:val="hybridMultilevel"/>
    <w:tmpl w:val="B80E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F58F5"/>
    <w:multiLevelType w:val="hybridMultilevel"/>
    <w:tmpl w:val="0FB6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615B2"/>
    <w:multiLevelType w:val="hybridMultilevel"/>
    <w:tmpl w:val="CC1267B6"/>
    <w:lvl w:ilvl="0" w:tplc="75163FB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7693722">
    <w:abstractNumId w:val="5"/>
  </w:num>
  <w:num w:numId="2" w16cid:durableId="357506590">
    <w:abstractNumId w:val="12"/>
  </w:num>
  <w:num w:numId="3" w16cid:durableId="1477606073">
    <w:abstractNumId w:val="10"/>
  </w:num>
  <w:num w:numId="4" w16cid:durableId="783961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2045059">
    <w:abstractNumId w:val="9"/>
  </w:num>
  <w:num w:numId="6" w16cid:durableId="734202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6097516">
    <w:abstractNumId w:val="2"/>
  </w:num>
  <w:num w:numId="8" w16cid:durableId="2103646123">
    <w:abstractNumId w:val="3"/>
  </w:num>
  <w:num w:numId="9" w16cid:durableId="1030374040">
    <w:abstractNumId w:val="8"/>
  </w:num>
  <w:num w:numId="10" w16cid:durableId="205801082">
    <w:abstractNumId w:val="16"/>
  </w:num>
  <w:num w:numId="11" w16cid:durableId="351224186">
    <w:abstractNumId w:val="6"/>
  </w:num>
  <w:num w:numId="12" w16cid:durableId="283970483">
    <w:abstractNumId w:val="14"/>
  </w:num>
  <w:num w:numId="13" w16cid:durableId="819154514">
    <w:abstractNumId w:val="11"/>
  </w:num>
  <w:num w:numId="14" w16cid:durableId="1373382882">
    <w:abstractNumId w:val="15"/>
  </w:num>
  <w:num w:numId="15" w16cid:durableId="67075722">
    <w:abstractNumId w:val="1"/>
  </w:num>
  <w:num w:numId="16" w16cid:durableId="410472600">
    <w:abstractNumId w:val="7"/>
  </w:num>
  <w:num w:numId="17" w16cid:durableId="109428407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0B"/>
    <w:rsid w:val="000006CD"/>
    <w:rsid w:val="00002179"/>
    <w:rsid w:val="00003FFF"/>
    <w:rsid w:val="00055688"/>
    <w:rsid w:val="000A559B"/>
    <w:rsid w:val="000A5C5C"/>
    <w:rsid w:val="000B203D"/>
    <w:rsid w:val="000B46FD"/>
    <w:rsid w:val="000B74D9"/>
    <w:rsid w:val="000C4B7F"/>
    <w:rsid w:val="000E1E0E"/>
    <w:rsid w:val="000F0F6C"/>
    <w:rsid w:val="000F4C57"/>
    <w:rsid w:val="00101639"/>
    <w:rsid w:val="00101BC2"/>
    <w:rsid w:val="0010357E"/>
    <w:rsid w:val="00114581"/>
    <w:rsid w:val="00137F04"/>
    <w:rsid w:val="00140BF1"/>
    <w:rsid w:val="00144A04"/>
    <w:rsid w:val="00145898"/>
    <w:rsid w:val="001503CC"/>
    <w:rsid w:val="001714C7"/>
    <w:rsid w:val="00177D34"/>
    <w:rsid w:val="001B2B94"/>
    <w:rsid w:val="001C55B7"/>
    <w:rsid w:val="001D0279"/>
    <w:rsid w:val="001D12D6"/>
    <w:rsid w:val="001F4910"/>
    <w:rsid w:val="002026F5"/>
    <w:rsid w:val="002136B3"/>
    <w:rsid w:val="00220988"/>
    <w:rsid w:val="00240BEB"/>
    <w:rsid w:val="00241AAC"/>
    <w:rsid w:val="00246A92"/>
    <w:rsid w:val="002505DC"/>
    <w:rsid w:val="00250F00"/>
    <w:rsid w:val="002512C9"/>
    <w:rsid w:val="0025318D"/>
    <w:rsid w:val="002627DD"/>
    <w:rsid w:val="00263290"/>
    <w:rsid w:val="0027499E"/>
    <w:rsid w:val="002804AD"/>
    <w:rsid w:val="002B2308"/>
    <w:rsid w:val="002B2ADB"/>
    <w:rsid w:val="002B5FAA"/>
    <w:rsid w:val="002C739C"/>
    <w:rsid w:val="002E05E7"/>
    <w:rsid w:val="002F25EC"/>
    <w:rsid w:val="00310D8E"/>
    <w:rsid w:val="003322B6"/>
    <w:rsid w:val="00336462"/>
    <w:rsid w:val="0034080E"/>
    <w:rsid w:val="003414E5"/>
    <w:rsid w:val="00344672"/>
    <w:rsid w:val="00345A28"/>
    <w:rsid w:val="003502E4"/>
    <w:rsid w:val="00357E89"/>
    <w:rsid w:val="00366F2F"/>
    <w:rsid w:val="003B0B16"/>
    <w:rsid w:val="003B72D6"/>
    <w:rsid w:val="003C28C2"/>
    <w:rsid w:val="003D1000"/>
    <w:rsid w:val="003E476D"/>
    <w:rsid w:val="00400E32"/>
    <w:rsid w:val="00406514"/>
    <w:rsid w:val="0041613D"/>
    <w:rsid w:val="004403D2"/>
    <w:rsid w:val="00446A56"/>
    <w:rsid w:val="00460A4D"/>
    <w:rsid w:val="00461190"/>
    <w:rsid w:val="00462277"/>
    <w:rsid w:val="00470777"/>
    <w:rsid w:val="00487CC2"/>
    <w:rsid w:val="004907E3"/>
    <w:rsid w:val="004A7F1C"/>
    <w:rsid w:val="004B4835"/>
    <w:rsid w:val="004B59D5"/>
    <w:rsid w:val="004D029B"/>
    <w:rsid w:val="004E24E9"/>
    <w:rsid w:val="004E65F1"/>
    <w:rsid w:val="004F768D"/>
    <w:rsid w:val="00537032"/>
    <w:rsid w:val="00545CF7"/>
    <w:rsid w:val="005526B7"/>
    <w:rsid w:val="00580F60"/>
    <w:rsid w:val="0058322C"/>
    <w:rsid w:val="005878CA"/>
    <w:rsid w:val="00587F5A"/>
    <w:rsid w:val="00595CCC"/>
    <w:rsid w:val="005B45CE"/>
    <w:rsid w:val="005D7BDD"/>
    <w:rsid w:val="005F669C"/>
    <w:rsid w:val="00603679"/>
    <w:rsid w:val="0060369B"/>
    <w:rsid w:val="0062239F"/>
    <w:rsid w:val="006326AC"/>
    <w:rsid w:val="00645359"/>
    <w:rsid w:val="00654085"/>
    <w:rsid w:val="00655CAA"/>
    <w:rsid w:val="00660614"/>
    <w:rsid w:val="006715D6"/>
    <w:rsid w:val="00692BBD"/>
    <w:rsid w:val="00697844"/>
    <w:rsid w:val="006A371B"/>
    <w:rsid w:val="006A5628"/>
    <w:rsid w:val="006E2E65"/>
    <w:rsid w:val="006E64F5"/>
    <w:rsid w:val="007037F7"/>
    <w:rsid w:val="007071E7"/>
    <w:rsid w:val="00707CEF"/>
    <w:rsid w:val="0071226A"/>
    <w:rsid w:val="007133EC"/>
    <w:rsid w:val="00717194"/>
    <w:rsid w:val="0072634D"/>
    <w:rsid w:val="00735EAC"/>
    <w:rsid w:val="00736279"/>
    <w:rsid w:val="00742BD4"/>
    <w:rsid w:val="0074791C"/>
    <w:rsid w:val="00752A96"/>
    <w:rsid w:val="00773144"/>
    <w:rsid w:val="00774897"/>
    <w:rsid w:val="00783166"/>
    <w:rsid w:val="007A3223"/>
    <w:rsid w:val="007B0D66"/>
    <w:rsid w:val="007C7932"/>
    <w:rsid w:val="007F7239"/>
    <w:rsid w:val="00803812"/>
    <w:rsid w:val="00831C2F"/>
    <w:rsid w:val="00846008"/>
    <w:rsid w:val="00850E2F"/>
    <w:rsid w:val="00855613"/>
    <w:rsid w:val="00862DD7"/>
    <w:rsid w:val="00870C6A"/>
    <w:rsid w:val="008C22D0"/>
    <w:rsid w:val="008C491D"/>
    <w:rsid w:val="008D3B53"/>
    <w:rsid w:val="008F1211"/>
    <w:rsid w:val="009014B4"/>
    <w:rsid w:val="00901A7C"/>
    <w:rsid w:val="00903817"/>
    <w:rsid w:val="00904FB3"/>
    <w:rsid w:val="0091423F"/>
    <w:rsid w:val="0092165A"/>
    <w:rsid w:val="00945C89"/>
    <w:rsid w:val="009472D0"/>
    <w:rsid w:val="00954B0C"/>
    <w:rsid w:val="0096003C"/>
    <w:rsid w:val="0096197D"/>
    <w:rsid w:val="009651BA"/>
    <w:rsid w:val="00967068"/>
    <w:rsid w:val="00990154"/>
    <w:rsid w:val="009C45F1"/>
    <w:rsid w:val="009D18DE"/>
    <w:rsid w:val="009E073C"/>
    <w:rsid w:val="009E3C9A"/>
    <w:rsid w:val="009E6C04"/>
    <w:rsid w:val="009F303D"/>
    <w:rsid w:val="00A01B61"/>
    <w:rsid w:val="00A15BEF"/>
    <w:rsid w:val="00A24DF2"/>
    <w:rsid w:val="00A306F2"/>
    <w:rsid w:val="00A33C17"/>
    <w:rsid w:val="00A469EA"/>
    <w:rsid w:val="00A7669C"/>
    <w:rsid w:val="00A80FE1"/>
    <w:rsid w:val="00A87753"/>
    <w:rsid w:val="00AA6B82"/>
    <w:rsid w:val="00AC7A50"/>
    <w:rsid w:val="00AE4DD7"/>
    <w:rsid w:val="00AF07E1"/>
    <w:rsid w:val="00B10A33"/>
    <w:rsid w:val="00B13B0E"/>
    <w:rsid w:val="00B17512"/>
    <w:rsid w:val="00B21441"/>
    <w:rsid w:val="00B319E7"/>
    <w:rsid w:val="00B34067"/>
    <w:rsid w:val="00B424F1"/>
    <w:rsid w:val="00B45089"/>
    <w:rsid w:val="00B829EF"/>
    <w:rsid w:val="00B83852"/>
    <w:rsid w:val="00B85664"/>
    <w:rsid w:val="00B94303"/>
    <w:rsid w:val="00BA25EE"/>
    <w:rsid w:val="00BA6095"/>
    <w:rsid w:val="00BC7BEE"/>
    <w:rsid w:val="00BE1F22"/>
    <w:rsid w:val="00BE3560"/>
    <w:rsid w:val="00BE3B0B"/>
    <w:rsid w:val="00BE3C85"/>
    <w:rsid w:val="00BE68A7"/>
    <w:rsid w:val="00BF403C"/>
    <w:rsid w:val="00BF505B"/>
    <w:rsid w:val="00C10FFC"/>
    <w:rsid w:val="00C13C06"/>
    <w:rsid w:val="00C24BE3"/>
    <w:rsid w:val="00C50C25"/>
    <w:rsid w:val="00C52DE0"/>
    <w:rsid w:val="00C6360A"/>
    <w:rsid w:val="00C74CF0"/>
    <w:rsid w:val="00CC74F3"/>
    <w:rsid w:val="00CD064C"/>
    <w:rsid w:val="00CD33A1"/>
    <w:rsid w:val="00CE2BA8"/>
    <w:rsid w:val="00CE39F3"/>
    <w:rsid w:val="00D22736"/>
    <w:rsid w:val="00D329F9"/>
    <w:rsid w:val="00D54176"/>
    <w:rsid w:val="00D73014"/>
    <w:rsid w:val="00D933B7"/>
    <w:rsid w:val="00DA0E09"/>
    <w:rsid w:val="00DB601C"/>
    <w:rsid w:val="00DD10C2"/>
    <w:rsid w:val="00DF0622"/>
    <w:rsid w:val="00E017E8"/>
    <w:rsid w:val="00E075B9"/>
    <w:rsid w:val="00E148AA"/>
    <w:rsid w:val="00E173A9"/>
    <w:rsid w:val="00E23781"/>
    <w:rsid w:val="00E408A9"/>
    <w:rsid w:val="00E44F56"/>
    <w:rsid w:val="00E61C2E"/>
    <w:rsid w:val="00E63FAE"/>
    <w:rsid w:val="00E76DDF"/>
    <w:rsid w:val="00E86D1F"/>
    <w:rsid w:val="00EB0516"/>
    <w:rsid w:val="00ED0CCA"/>
    <w:rsid w:val="00F234E3"/>
    <w:rsid w:val="00F37218"/>
    <w:rsid w:val="00F4218B"/>
    <w:rsid w:val="00F4367F"/>
    <w:rsid w:val="00F47DDA"/>
    <w:rsid w:val="00F522E3"/>
    <w:rsid w:val="00F556B5"/>
    <w:rsid w:val="00F65E24"/>
    <w:rsid w:val="00F7254D"/>
    <w:rsid w:val="00F76AE9"/>
    <w:rsid w:val="00F85252"/>
    <w:rsid w:val="00F870D5"/>
    <w:rsid w:val="00FB6112"/>
    <w:rsid w:val="00FC3850"/>
    <w:rsid w:val="00FC7404"/>
    <w:rsid w:val="00FD3B79"/>
    <w:rsid w:val="00FD43A5"/>
    <w:rsid w:val="00FD54B0"/>
    <w:rsid w:val="00FE4365"/>
    <w:rsid w:val="00FF4F2E"/>
    <w:rsid w:val="00FF6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65E2F"/>
  <w14:defaultImageDpi w14:val="32767"/>
  <w15:chartTrackingRefBased/>
  <w15:docId w15:val="{77052845-53BE-474F-80EC-9BFBD14A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rsid w:val="00345A28"/>
    <w:pPr>
      <w:widowControl w:val="0"/>
    </w:pPr>
    <w:rPr>
      <w:sz w:val="22"/>
      <w:szCs w:val="22"/>
    </w:rPr>
  </w:style>
  <w:style w:type="paragraph" w:styleId="Heading1">
    <w:name w:val="heading 1"/>
    <w:basedOn w:val="Normal"/>
    <w:next w:val="Normal"/>
    <w:link w:val="Heading1Char"/>
    <w:uiPriority w:val="9"/>
    <w:qFormat/>
    <w:rsid w:val="00BE3B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BodyText"/>
    <w:next w:val="Normal"/>
    <w:link w:val="Heading2Char"/>
    <w:uiPriority w:val="9"/>
    <w:unhideWhenUsed/>
    <w:qFormat/>
    <w:rsid w:val="00C10FFC"/>
    <w:pPr>
      <w:keepNext/>
      <w:keepLines/>
      <w:spacing w:before="40"/>
      <w:outlineLvl w:val="1"/>
    </w:pPr>
    <w:rPr>
      <w:rFonts w:eastAsiaTheme="majorEastAsia" w:cstheme="majorBidi"/>
      <w:b/>
      <w:color w:val="0096A6"/>
      <w:sz w:val="26"/>
      <w:szCs w:val="26"/>
    </w:rPr>
  </w:style>
  <w:style w:type="paragraph" w:styleId="Heading3">
    <w:name w:val="heading 3"/>
    <w:basedOn w:val="Normal"/>
    <w:next w:val="Normal"/>
    <w:link w:val="Heading3Char"/>
    <w:uiPriority w:val="9"/>
    <w:unhideWhenUsed/>
    <w:qFormat/>
    <w:rsid w:val="00C10FF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4B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VAheading1">
    <w:name w:val="BVA heading 1"/>
    <w:basedOn w:val="Heading1"/>
    <w:autoRedefine/>
    <w:qFormat/>
    <w:rsid w:val="004907E3"/>
    <w:pPr>
      <w:spacing w:after="480"/>
    </w:pPr>
    <w:rPr>
      <w:rFonts w:ascii="Arial" w:hAnsi="Arial"/>
      <w:color w:val="0096A6"/>
      <w:sz w:val="44"/>
      <w:szCs w:val="44"/>
    </w:rPr>
  </w:style>
  <w:style w:type="paragraph" w:customStyle="1" w:styleId="BVAheading2">
    <w:name w:val="BVA heading 2"/>
    <w:basedOn w:val="BVAbodytext"/>
    <w:next w:val="BVAheading3"/>
    <w:autoRedefine/>
    <w:qFormat/>
    <w:rsid w:val="003E476D"/>
    <w:pPr>
      <w:spacing w:before="120"/>
    </w:pPr>
    <w:rPr>
      <w:b/>
      <w:color w:val="0096A6"/>
      <w:sz w:val="24"/>
    </w:rPr>
  </w:style>
  <w:style w:type="paragraph" w:customStyle="1" w:styleId="BVAbodytext">
    <w:name w:val="BVA body text"/>
    <w:basedOn w:val="Normal"/>
    <w:autoRedefine/>
    <w:qFormat/>
    <w:rsid w:val="00CC74F3"/>
    <w:pPr>
      <w:widowControl/>
      <w:numPr>
        <w:numId w:val="5"/>
      </w:numPr>
      <w:autoSpaceDE w:val="0"/>
      <w:autoSpaceDN w:val="0"/>
      <w:adjustRightInd w:val="0"/>
      <w:spacing w:after="120"/>
    </w:pPr>
    <w:rPr>
      <w:rFonts w:ascii="Arial" w:hAnsi="Arial" w:cs="Arial"/>
      <w:szCs w:val="24"/>
    </w:rPr>
  </w:style>
  <w:style w:type="paragraph" w:customStyle="1" w:styleId="BVAbullets">
    <w:name w:val="BVA bullets"/>
    <w:link w:val="BVAbulletsChar"/>
    <w:autoRedefine/>
    <w:qFormat/>
    <w:rsid w:val="000B46FD"/>
    <w:pPr>
      <w:widowControl w:val="0"/>
      <w:numPr>
        <w:numId w:val="17"/>
      </w:numPr>
      <w:autoSpaceDE w:val="0"/>
      <w:autoSpaceDN w:val="0"/>
      <w:adjustRightInd w:val="0"/>
      <w:spacing w:before="120" w:after="120"/>
    </w:pPr>
    <w:rPr>
      <w:rFonts w:ascii="Arial" w:eastAsia="Arial" w:hAnsi="Arial"/>
      <w:sz w:val="22"/>
      <w:szCs w:val="22"/>
      <w:lang w:val="en-US"/>
    </w:rPr>
  </w:style>
  <w:style w:type="paragraph" w:styleId="Header">
    <w:name w:val="header"/>
    <w:basedOn w:val="Normal"/>
    <w:link w:val="HeaderChar"/>
    <w:uiPriority w:val="99"/>
    <w:unhideWhenUsed/>
    <w:rsid w:val="00CD33A1"/>
    <w:pPr>
      <w:tabs>
        <w:tab w:val="center" w:pos="4513"/>
        <w:tab w:val="right" w:pos="9026"/>
      </w:tabs>
    </w:pPr>
  </w:style>
  <w:style w:type="character" w:customStyle="1" w:styleId="HeaderChar">
    <w:name w:val="Header Char"/>
    <w:basedOn w:val="DefaultParagraphFont"/>
    <w:link w:val="Header"/>
    <w:uiPriority w:val="99"/>
    <w:rsid w:val="00CD33A1"/>
    <w:rPr>
      <w:sz w:val="22"/>
      <w:szCs w:val="22"/>
      <w:lang w:val="en-US"/>
    </w:rPr>
  </w:style>
  <w:style w:type="paragraph" w:styleId="Footer">
    <w:name w:val="footer"/>
    <w:basedOn w:val="Normal"/>
    <w:link w:val="FooterChar"/>
    <w:uiPriority w:val="99"/>
    <w:unhideWhenUsed/>
    <w:rsid w:val="00177D34"/>
    <w:pPr>
      <w:tabs>
        <w:tab w:val="center" w:pos="4513"/>
        <w:tab w:val="right" w:pos="9026"/>
      </w:tabs>
    </w:pPr>
  </w:style>
  <w:style w:type="character" w:customStyle="1" w:styleId="FooterChar">
    <w:name w:val="Footer Char"/>
    <w:basedOn w:val="DefaultParagraphFont"/>
    <w:link w:val="Footer"/>
    <w:uiPriority w:val="99"/>
    <w:rsid w:val="00177D34"/>
  </w:style>
  <w:style w:type="paragraph" w:styleId="BalloonText">
    <w:name w:val="Balloon Text"/>
    <w:basedOn w:val="Normal"/>
    <w:link w:val="BalloonTextChar"/>
    <w:uiPriority w:val="99"/>
    <w:semiHidden/>
    <w:unhideWhenUsed/>
    <w:rsid w:val="00BF40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403C"/>
    <w:rPr>
      <w:rFonts w:ascii="Times New Roman" w:hAnsi="Times New Roman" w:cs="Times New Roman"/>
      <w:color w:val="003E51"/>
      <w:sz w:val="18"/>
      <w:szCs w:val="18"/>
    </w:rPr>
  </w:style>
  <w:style w:type="paragraph" w:styleId="ListParagraph">
    <w:name w:val="List Paragraph"/>
    <w:basedOn w:val="Normal"/>
    <w:uiPriority w:val="34"/>
    <w:qFormat/>
    <w:rsid w:val="0060369B"/>
  </w:style>
  <w:style w:type="paragraph" w:customStyle="1" w:styleId="BVArecommendations">
    <w:name w:val="BVA recommendations"/>
    <w:basedOn w:val="Normal"/>
    <w:autoRedefine/>
    <w:qFormat/>
    <w:rsid w:val="009014B4"/>
    <w:pPr>
      <w:widowControl/>
      <w:autoSpaceDE w:val="0"/>
      <w:autoSpaceDN w:val="0"/>
      <w:adjustRightInd w:val="0"/>
      <w:spacing w:before="120" w:after="120"/>
    </w:pPr>
    <w:rPr>
      <w:rFonts w:ascii="Arial" w:hAnsi="Arial" w:cs="Arial"/>
      <w:b/>
      <w:color w:val="005A63"/>
      <w:sz w:val="20"/>
    </w:rPr>
  </w:style>
  <w:style w:type="paragraph" w:customStyle="1" w:styleId="BVAlightgreenbodytext">
    <w:name w:val="BVA light green body text"/>
    <w:basedOn w:val="Normal"/>
    <w:rsid w:val="00CD33A1"/>
    <w:pPr>
      <w:widowControl/>
      <w:autoSpaceDE w:val="0"/>
      <w:autoSpaceDN w:val="0"/>
      <w:adjustRightInd w:val="0"/>
      <w:ind w:left="426" w:right="365"/>
    </w:pPr>
    <w:rPr>
      <w:rFonts w:ascii="Arial" w:hAnsi="Arial" w:cs="Arial"/>
      <w:color w:val="0096A6"/>
    </w:rPr>
  </w:style>
  <w:style w:type="paragraph" w:customStyle="1" w:styleId="BVAsecondarybullet">
    <w:name w:val="BVA secondary bullet"/>
    <w:basedOn w:val="ListParagraph"/>
    <w:autoRedefine/>
    <w:qFormat/>
    <w:rsid w:val="000A5C5C"/>
    <w:pPr>
      <w:widowControl/>
      <w:numPr>
        <w:numId w:val="11"/>
      </w:numPr>
      <w:spacing w:before="120" w:after="120"/>
    </w:pPr>
    <w:rPr>
      <w:rFonts w:ascii="Arial" w:hAnsi="Arial" w:cs="Arial"/>
      <w:sz w:val="20"/>
    </w:rPr>
  </w:style>
  <w:style w:type="paragraph" w:customStyle="1" w:styleId="BVAheading3">
    <w:name w:val="BVA heading 3"/>
    <w:basedOn w:val="BVAbodytext"/>
    <w:autoRedefine/>
    <w:qFormat/>
    <w:rsid w:val="00603679"/>
    <w:pPr>
      <w:numPr>
        <w:numId w:val="0"/>
      </w:numPr>
      <w:spacing w:before="120"/>
    </w:pPr>
    <w:rPr>
      <w:b/>
      <w:color w:val="0092D3"/>
    </w:rPr>
  </w:style>
  <w:style w:type="numbering" w:customStyle="1" w:styleId="Style1">
    <w:name w:val="Style1"/>
    <w:uiPriority w:val="99"/>
    <w:rsid w:val="00B34067"/>
    <w:pPr>
      <w:numPr>
        <w:numId w:val="3"/>
      </w:numPr>
    </w:pPr>
  </w:style>
  <w:style w:type="paragraph" w:customStyle="1" w:styleId="BVAnumberedlist">
    <w:name w:val="BVA numbered list"/>
    <w:basedOn w:val="ListParagraph"/>
    <w:autoRedefine/>
    <w:qFormat/>
    <w:rsid w:val="00603679"/>
    <w:pPr>
      <w:widowControl/>
      <w:autoSpaceDE w:val="0"/>
      <w:autoSpaceDN w:val="0"/>
      <w:adjustRightInd w:val="0"/>
      <w:spacing w:before="120" w:after="120"/>
      <w:ind w:left="425" w:right="363" w:hanging="425"/>
    </w:pPr>
    <w:rPr>
      <w:rFonts w:ascii="Arial" w:hAnsi="Arial" w:cs="Arial"/>
      <w:sz w:val="20"/>
    </w:rPr>
  </w:style>
  <w:style w:type="paragraph" w:customStyle="1" w:styleId="BVAdate">
    <w:name w:val="BVA date"/>
    <w:basedOn w:val="BVAbodytext"/>
    <w:rsid w:val="00B34067"/>
    <w:pPr>
      <w:spacing w:after="360"/>
      <w:ind w:left="425" w:right="363"/>
    </w:pPr>
  </w:style>
  <w:style w:type="paragraph" w:styleId="Quote">
    <w:name w:val="Quote"/>
    <w:aliases w:val="BVA Quote"/>
    <w:basedOn w:val="Normal"/>
    <w:next w:val="Normal"/>
    <w:link w:val="QuoteChar"/>
    <w:autoRedefine/>
    <w:uiPriority w:val="29"/>
    <w:qFormat/>
    <w:rsid w:val="009014B4"/>
    <w:pPr>
      <w:spacing w:before="120" w:after="120"/>
      <w:ind w:left="862" w:right="862"/>
      <w:jc w:val="center"/>
    </w:pPr>
    <w:rPr>
      <w:rFonts w:ascii="Arial" w:hAnsi="Arial"/>
      <w:iCs/>
      <w:color w:val="404040" w:themeColor="text1" w:themeTint="BF"/>
      <w:sz w:val="20"/>
    </w:rPr>
  </w:style>
  <w:style w:type="character" w:customStyle="1" w:styleId="Heading1Char">
    <w:name w:val="Heading 1 Char"/>
    <w:basedOn w:val="DefaultParagraphFont"/>
    <w:link w:val="Heading1"/>
    <w:uiPriority w:val="9"/>
    <w:rsid w:val="00BE3B0B"/>
    <w:rPr>
      <w:rFonts w:asciiTheme="majorHAnsi" w:eastAsiaTheme="majorEastAsia" w:hAnsiTheme="majorHAnsi" w:cstheme="majorBidi"/>
      <w:color w:val="2F5496" w:themeColor="accent1" w:themeShade="BF"/>
      <w:sz w:val="32"/>
      <w:szCs w:val="32"/>
      <w:lang w:val="en-US"/>
    </w:rPr>
  </w:style>
  <w:style w:type="character" w:customStyle="1" w:styleId="QuoteChar">
    <w:name w:val="Quote Char"/>
    <w:aliases w:val="BVA Quote Char"/>
    <w:basedOn w:val="DefaultParagraphFont"/>
    <w:link w:val="Quote"/>
    <w:uiPriority w:val="29"/>
    <w:rsid w:val="009014B4"/>
    <w:rPr>
      <w:rFonts w:ascii="Arial" w:hAnsi="Arial"/>
      <w:iCs/>
      <w:color w:val="404040" w:themeColor="text1" w:themeTint="BF"/>
      <w:sz w:val="20"/>
      <w:szCs w:val="22"/>
      <w:lang w:val="en-US"/>
    </w:rPr>
  </w:style>
  <w:style w:type="paragraph" w:customStyle="1" w:styleId="BVAsecondarybullets">
    <w:name w:val="BVA secondary bullets"/>
    <w:basedOn w:val="BVAbullets"/>
    <w:link w:val="BVAsecondarybulletsChar"/>
    <w:autoRedefine/>
    <w:rsid w:val="009014B4"/>
    <w:pPr>
      <w:ind w:left="1015"/>
    </w:pPr>
  </w:style>
  <w:style w:type="paragraph" w:styleId="NoSpacing">
    <w:name w:val="No Spacing"/>
    <w:uiPriority w:val="1"/>
    <w:rsid w:val="00145898"/>
    <w:pPr>
      <w:widowControl w:val="0"/>
    </w:pPr>
    <w:rPr>
      <w:sz w:val="22"/>
      <w:szCs w:val="22"/>
      <w:lang w:val="en-US"/>
    </w:rPr>
  </w:style>
  <w:style w:type="character" w:customStyle="1" w:styleId="BVAbulletsChar">
    <w:name w:val="BVA bullets Char"/>
    <w:basedOn w:val="DefaultParagraphFont"/>
    <w:link w:val="BVAbullets"/>
    <w:rsid w:val="000B46FD"/>
    <w:rPr>
      <w:rFonts w:ascii="Arial" w:eastAsia="Arial" w:hAnsi="Arial"/>
      <w:sz w:val="22"/>
      <w:szCs w:val="22"/>
      <w:lang w:val="en-US"/>
    </w:rPr>
  </w:style>
  <w:style w:type="character" w:customStyle="1" w:styleId="BVAsecondarybulletsChar">
    <w:name w:val="BVA secondary bullets Char"/>
    <w:basedOn w:val="BVAbulletsChar"/>
    <w:link w:val="BVAsecondarybullets"/>
    <w:rsid w:val="009014B4"/>
    <w:rPr>
      <w:rFonts w:ascii="Arial" w:eastAsia="Arial" w:hAnsi="Arial"/>
      <w:sz w:val="20"/>
      <w:szCs w:val="22"/>
      <w:lang w:val="en-US"/>
    </w:rPr>
  </w:style>
  <w:style w:type="paragraph" w:customStyle="1" w:styleId="Footnotes">
    <w:name w:val="Footnotes"/>
    <w:basedOn w:val="FootnoteText"/>
    <w:link w:val="FootnotesChar"/>
    <w:autoRedefine/>
    <w:qFormat/>
    <w:rsid w:val="00D22736"/>
    <w:rPr>
      <w:rFonts w:ascii="Arial" w:hAnsi="Arial"/>
      <w:color w:val="66676C"/>
      <w:sz w:val="18"/>
    </w:rPr>
  </w:style>
  <w:style w:type="paragraph" w:customStyle="1" w:styleId="BVAhyperlink">
    <w:name w:val="BVA hyperlink"/>
    <w:basedOn w:val="Normal"/>
    <w:link w:val="BVAhyperlinkChar"/>
    <w:autoRedefine/>
    <w:rsid w:val="00945C89"/>
    <w:rPr>
      <w:rFonts w:ascii="Arial" w:hAnsi="Arial"/>
      <w:color w:val="0096A6"/>
      <w:sz w:val="20"/>
      <w:szCs w:val="20"/>
      <w:u w:val="single"/>
      <w:lang w:val="en-US"/>
    </w:rPr>
  </w:style>
  <w:style w:type="paragraph" w:styleId="FootnoteText">
    <w:name w:val="footnote text"/>
    <w:basedOn w:val="Normal"/>
    <w:link w:val="FootnoteTextChar"/>
    <w:uiPriority w:val="99"/>
    <w:unhideWhenUsed/>
    <w:qFormat/>
    <w:rsid w:val="00145898"/>
    <w:rPr>
      <w:sz w:val="20"/>
      <w:szCs w:val="20"/>
    </w:rPr>
  </w:style>
  <w:style w:type="character" w:customStyle="1" w:styleId="FootnoteTextChar">
    <w:name w:val="Footnote Text Char"/>
    <w:basedOn w:val="DefaultParagraphFont"/>
    <w:link w:val="FootnoteText"/>
    <w:uiPriority w:val="99"/>
    <w:rsid w:val="00145898"/>
    <w:rPr>
      <w:sz w:val="20"/>
      <w:szCs w:val="20"/>
      <w:lang w:val="en-US"/>
    </w:rPr>
  </w:style>
  <w:style w:type="character" w:customStyle="1" w:styleId="FootnotesChar">
    <w:name w:val="Footnotes Char"/>
    <w:basedOn w:val="FootnoteTextChar"/>
    <w:link w:val="Footnotes"/>
    <w:rsid w:val="00D22736"/>
    <w:rPr>
      <w:rFonts w:ascii="Arial" w:hAnsi="Arial"/>
      <w:color w:val="66676C"/>
      <w:sz w:val="18"/>
      <w:szCs w:val="20"/>
      <w:lang w:val="en-US"/>
    </w:rPr>
  </w:style>
  <w:style w:type="character" w:styleId="Hyperlink">
    <w:name w:val="Hyperlink"/>
    <w:aliases w:val="BVA Hyperlink"/>
    <w:basedOn w:val="DefaultParagraphFont"/>
    <w:uiPriority w:val="99"/>
    <w:unhideWhenUsed/>
    <w:qFormat/>
    <w:rsid w:val="00345A28"/>
    <w:rPr>
      <w:rFonts w:ascii="Arial" w:hAnsi="Arial"/>
      <w:color w:val="0096A6"/>
      <w:sz w:val="20"/>
      <w:u w:val="single"/>
    </w:rPr>
  </w:style>
  <w:style w:type="character" w:customStyle="1" w:styleId="BVAhyperlinkChar">
    <w:name w:val="BVA hyperlink Char"/>
    <w:basedOn w:val="FootnotesChar"/>
    <w:link w:val="BVAhyperlink"/>
    <w:rsid w:val="00945C89"/>
    <w:rPr>
      <w:rFonts w:ascii="Arial" w:hAnsi="Arial"/>
      <w:color w:val="0096A6"/>
      <w:sz w:val="20"/>
      <w:szCs w:val="20"/>
      <w:u w:val="single"/>
      <w:lang w:val="en-US"/>
    </w:rPr>
  </w:style>
  <w:style w:type="character" w:customStyle="1" w:styleId="UnresolvedMention1">
    <w:name w:val="Unresolved Mention1"/>
    <w:basedOn w:val="DefaultParagraphFont"/>
    <w:uiPriority w:val="99"/>
    <w:rsid w:val="00945C89"/>
    <w:rPr>
      <w:color w:val="605E5C"/>
      <w:shd w:val="clear" w:color="auto" w:fill="E1DFDD"/>
    </w:rPr>
  </w:style>
  <w:style w:type="paragraph" w:styleId="EndnoteText">
    <w:name w:val="endnote text"/>
    <w:basedOn w:val="Normal"/>
    <w:link w:val="EndnoteTextChar"/>
    <w:uiPriority w:val="99"/>
    <w:semiHidden/>
    <w:unhideWhenUsed/>
    <w:rsid w:val="00862DD7"/>
    <w:rPr>
      <w:sz w:val="20"/>
      <w:szCs w:val="20"/>
    </w:rPr>
  </w:style>
  <w:style w:type="character" w:customStyle="1" w:styleId="EndnoteTextChar">
    <w:name w:val="Endnote Text Char"/>
    <w:basedOn w:val="DefaultParagraphFont"/>
    <w:link w:val="EndnoteText"/>
    <w:uiPriority w:val="99"/>
    <w:semiHidden/>
    <w:rsid w:val="00862DD7"/>
    <w:rPr>
      <w:sz w:val="20"/>
      <w:szCs w:val="20"/>
    </w:rPr>
  </w:style>
  <w:style w:type="character" w:styleId="EndnoteReference">
    <w:name w:val="endnote reference"/>
    <w:basedOn w:val="DefaultParagraphFont"/>
    <w:uiPriority w:val="99"/>
    <w:semiHidden/>
    <w:unhideWhenUsed/>
    <w:rsid w:val="00862DD7"/>
    <w:rPr>
      <w:vertAlign w:val="superscript"/>
    </w:rPr>
  </w:style>
  <w:style w:type="character" w:styleId="FootnoteReference">
    <w:name w:val="footnote reference"/>
    <w:basedOn w:val="DefaultParagraphFont"/>
    <w:uiPriority w:val="99"/>
    <w:unhideWhenUsed/>
    <w:qFormat/>
    <w:rsid w:val="00862DD7"/>
    <w:rPr>
      <w:vertAlign w:val="superscript"/>
    </w:rPr>
  </w:style>
  <w:style w:type="character" w:customStyle="1" w:styleId="Heading3Char">
    <w:name w:val="Heading 3 Char"/>
    <w:basedOn w:val="DefaultParagraphFont"/>
    <w:link w:val="Heading3"/>
    <w:uiPriority w:val="9"/>
    <w:rsid w:val="00C10FFC"/>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C10FFC"/>
    <w:rPr>
      <w:rFonts w:ascii="Arial" w:eastAsiaTheme="majorEastAsia" w:hAnsi="Arial" w:cstheme="majorBidi"/>
      <w:b/>
      <w:color w:val="0096A6"/>
      <w:sz w:val="26"/>
      <w:szCs w:val="26"/>
    </w:rPr>
  </w:style>
  <w:style w:type="paragraph" w:customStyle="1" w:styleId="TableParagraph">
    <w:name w:val="Table Paragraph"/>
    <w:basedOn w:val="Normal"/>
    <w:uiPriority w:val="1"/>
    <w:qFormat/>
    <w:rsid w:val="00C10FFC"/>
    <w:rPr>
      <w:sz w:val="24"/>
      <w:szCs w:val="24"/>
    </w:rPr>
  </w:style>
  <w:style w:type="paragraph" w:customStyle="1" w:styleId="Mainbodyoftext">
    <w:name w:val="Main body of text"/>
    <w:basedOn w:val="Normal"/>
    <w:link w:val="MainbodyoftextChar"/>
    <w:qFormat/>
    <w:rsid w:val="00C10FFC"/>
    <w:pPr>
      <w:widowControl/>
      <w:spacing w:after="160" w:line="259" w:lineRule="auto"/>
      <w:ind w:left="425"/>
    </w:pPr>
    <w:rPr>
      <w:rFonts w:ascii="Arial" w:hAnsi="Arial" w:cs="Arial"/>
      <w:sz w:val="24"/>
      <w:szCs w:val="24"/>
    </w:rPr>
  </w:style>
  <w:style w:type="character" w:customStyle="1" w:styleId="MainbodyoftextChar">
    <w:name w:val="Main body of text Char"/>
    <w:basedOn w:val="DefaultParagraphFont"/>
    <w:link w:val="Mainbodyoftext"/>
    <w:rsid w:val="00C10FFC"/>
    <w:rPr>
      <w:rFonts w:ascii="Arial" w:hAnsi="Arial" w:cs="Arial"/>
    </w:rPr>
  </w:style>
  <w:style w:type="paragraph" w:customStyle="1" w:styleId="Recommendation">
    <w:name w:val="Recommendation"/>
    <w:basedOn w:val="Normal"/>
    <w:link w:val="RecommendationChar"/>
    <w:qFormat/>
    <w:rsid w:val="00C10FFC"/>
    <w:pPr>
      <w:widowControl/>
      <w:autoSpaceDE w:val="0"/>
      <w:autoSpaceDN w:val="0"/>
      <w:adjustRightInd w:val="0"/>
      <w:ind w:left="142" w:firstLine="284"/>
    </w:pPr>
    <w:rPr>
      <w:rFonts w:ascii="Arial" w:hAnsi="Arial" w:cs="Arial"/>
      <w:b/>
      <w:bCs/>
      <w:color w:val="005A63"/>
      <w:sz w:val="24"/>
      <w:szCs w:val="24"/>
    </w:rPr>
  </w:style>
  <w:style w:type="character" w:customStyle="1" w:styleId="RecommendationChar">
    <w:name w:val="Recommendation Char"/>
    <w:basedOn w:val="DefaultParagraphFont"/>
    <w:link w:val="Recommendation"/>
    <w:rsid w:val="00C10FFC"/>
    <w:rPr>
      <w:rFonts w:ascii="Arial" w:hAnsi="Arial" w:cs="Arial"/>
      <w:b/>
      <w:bCs/>
      <w:color w:val="005A63"/>
    </w:rPr>
  </w:style>
  <w:style w:type="paragraph" w:styleId="BodyText">
    <w:name w:val="Body Text"/>
    <w:basedOn w:val="Normal"/>
    <w:link w:val="BodyTextChar"/>
    <w:uiPriority w:val="1"/>
    <w:qFormat/>
    <w:rsid w:val="00C10FFC"/>
    <w:pPr>
      <w:ind w:left="435"/>
    </w:pPr>
    <w:rPr>
      <w:rFonts w:ascii="Arial" w:eastAsia="Arial" w:hAnsi="Arial"/>
      <w:sz w:val="23"/>
      <w:szCs w:val="23"/>
    </w:rPr>
  </w:style>
  <w:style w:type="character" w:customStyle="1" w:styleId="BodyTextChar">
    <w:name w:val="Body Text Char"/>
    <w:basedOn w:val="DefaultParagraphFont"/>
    <w:link w:val="BodyText"/>
    <w:uiPriority w:val="1"/>
    <w:rsid w:val="00C10FFC"/>
    <w:rPr>
      <w:rFonts w:ascii="Arial" w:eastAsia="Arial" w:hAnsi="Arial"/>
      <w:sz w:val="23"/>
      <w:szCs w:val="23"/>
    </w:rPr>
  </w:style>
  <w:style w:type="paragraph" w:customStyle="1" w:styleId="hyperlinks">
    <w:name w:val="hyperlinks"/>
    <w:basedOn w:val="Mainbodyoftext"/>
    <w:link w:val="hyperlinksChar"/>
    <w:autoRedefine/>
    <w:qFormat/>
    <w:rsid w:val="00C10FFC"/>
    <w:rPr>
      <w:color w:val="0096A6"/>
      <w:u w:val="single"/>
    </w:rPr>
  </w:style>
  <w:style w:type="character" w:customStyle="1" w:styleId="hyperlinksChar">
    <w:name w:val="hyperlinks Char"/>
    <w:basedOn w:val="MainbodyoftextChar"/>
    <w:link w:val="hyperlinks"/>
    <w:rsid w:val="00C10FFC"/>
    <w:rPr>
      <w:rFonts w:ascii="Arial" w:hAnsi="Arial" w:cs="Arial"/>
      <w:color w:val="0096A6"/>
      <w:u w:val="single"/>
    </w:rPr>
  </w:style>
  <w:style w:type="paragraph" w:customStyle="1" w:styleId="Footnote">
    <w:name w:val="Footnote"/>
    <w:basedOn w:val="Normal"/>
    <w:link w:val="FootnoteChar"/>
    <w:autoRedefine/>
    <w:qFormat/>
    <w:rsid w:val="00C10FFC"/>
    <w:rPr>
      <w:rFonts w:ascii="Arial" w:hAnsi="Arial"/>
      <w:color w:val="66676A"/>
      <w:sz w:val="18"/>
      <w:lang w:val="en-US"/>
    </w:rPr>
  </w:style>
  <w:style w:type="character" w:customStyle="1" w:styleId="FootnoteChar">
    <w:name w:val="Footnote Char"/>
    <w:basedOn w:val="DefaultParagraphFont"/>
    <w:link w:val="Footnote"/>
    <w:rsid w:val="00C10FFC"/>
    <w:rPr>
      <w:rFonts w:ascii="Arial" w:hAnsi="Arial"/>
      <w:color w:val="66676A"/>
      <w:sz w:val="18"/>
      <w:szCs w:val="22"/>
      <w:lang w:val="en-US"/>
    </w:rPr>
  </w:style>
  <w:style w:type="character" w:customStyle="1" w:styleId="BVAHyperlinkChar0">
    <w:name w:val="BVA Hyperlink Char"/>
    <w:basedOn w:val="FootnoteChar"/>
    <w:rsid w:val="00C10FFC"/>
    <w:rPr>
      <w:rFonts w:ascii="Arial" w:hAnsi="Arial"/>
      <w:color w:val="0096A6"/>
      <w:sz w:val="20"/>
      <w:szCs w:val="22"/>
      <w:lang w:val="en-US"/>
    </w:rPr>
  </w:style>
  <w:style w:type="paragraph" w:customStyle="1" w:styleId="BVAboldgreenbodytext">
    <w:name w:val="BVA bold green body text"/>
    <w:basedOn w:val="Normal"/>
    <w:autoRedefine/>
    <w:qFormat/>
    <w:rsid w:val="00C10FFC"/>
    <w:pPr>
      <w:widowControl/>
      <w:autoSpaceDE w:val="0"/>
      <w:autoSpaceDN w:val="0"/>
      <w:adjustRightInd w:val="0"/>
      <w:ind w:right="365"/>
    </w:pPr>
    <w:rPr>
      <w:rFonts w:ascii="Arial" w:eastAsia="Times New Roman" w:hAnsi="Arial" w:cs="Arial"/>
      <w:b/>
      <w:color w:val="005A63"/>
      <w:sz w:val="20"/>
      <w:lang w:eastAsia="en-GB"/>
    </w:rPr>
  </w:style>
  <w:style w:type="paragraph" w:styleId="NormalWeb">
    <w:name w:val="Normal (Web)"/>
    <w:basedOn w:val="Normal"/>
    <w:uiPriority w:val="99"/>
    <w:unhideWhenUsed/>
    <w:rsid w:val="00C10FFC"/>
    <w:pPr>
      <w:widowControl/>
      <w:spacing w:before="100" w:beforeAutospacing="1" w:after="100" w:afterAutospacing="1"/>
    </w:pPr>
    <w:rPr>
      <w:rFonts w:ascii="Times New Roman" w:eastAsia="Times New Roman" w:hAnsi="Times New Roman" w:cs="Times New Roman"/>
      <w:sz w:val="24"/>
      <w:szCs w:val="24"/>
      <w:lang w:eastAsia="en-GB"/>
    </w:rPr>
  </w:style>
  <w:style w:type="paragraph" w:customStyle="1" w:styleId="legclearfix">
    <w:name w:val="legclearfix"/>
    <w:basedOn w:val="Normal"/>
    <w:rsid w:val="00C10FFC"/>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legds">
    <w:name w:val="legds"/>
    <w:basedOn w:val="DefaultParagraphFont"/>
    <w:rsid w:val="00C10FFC"/>
  </w:style>
  <w:style w:type="character" w:styleId="FollowedHyperlink">
    <w:name w:val="FollowedHyperlink"/>
    <w:basedOn w:val="DefaultParagraphFont"/>
    <w:uiPriority w:val="99"/>
    <w:semiHidden/>
    <w:unhideWhenUsed/>
    <w:rsid w:val="00C10FFC"/>
    <w:rPr>
      <w:color w:val="954F72" w:themeColor="followedHyperlink"/>
      <w:u w:val="single"/>
    </w:rPr>
  </w:style>
  <w:style w:type="character" w:customStyle="1" w:styleId="bullet">
    <w:name w:val="bullet"/>
    <w:basedOn w:val="DefaultParagraphFont"/>
    <w:rsid w:val="00C10FFC"/>
  </w:style>
  <w:style w:type="character" w:styleId="HTMLCite">
    <w:name w:val="HTML Cite"/>
    <w:basedOn w:val="DefaultParagraphFont"/>
    <w:uiPriority w:val="99"/>
    <w:semiHidden/>
    <w:unhideWhenUsed/>
    <w:rsid w:val="00C10FFC"/>
    <w:rPr>
      <w:i/>
      <w:iCs/>
    </w:rPr>
  </w:style>
  <w:style w:type="character" w:customStyle="1" w:styleId="author">
    <w:name w:val="author"/>
    <w:basedOn w:val="DefaultParagraphFont"/>
    <w:rsid w:val="00C10FFC"/>
  </w:style>
  <w:style w:type="character" w:customStyle="1" w:styleId="articletitle">
    <w:name w:val="articletitle"/>
    <w:basedOn w:val="DefaultParagraphFont"/>
    <w:rsid w:val="00C10FFC"/>
  </w:style>
  <w:style w:type="character" w:customStyle="1" w:styleId="journaltitle">
    <w:name w:val="journaltitle"/>
    <w:basedOn w:val="DefaultParagraphFont"/>
    <w:rsid w:val="00C10FFC"/>
  </w:style>
  <w:style w:type="character" w:customStyle="1" w:styleId="pubyear">
    <w:name w:val="pubyear"/>
    <w:basedOn w:val="DefaultParagraphFont"/>
    <w:rsid w:val="00C10FFC"/>
  </w:style>
  <w:style w:type="character" w:customStyle="1" w:styleId="vol">
    <w:name w:val="vol"/>
    <w:basedOn w:val="DefaultParagraphFont"/>
    <w:rsid w:val="00C10FFC"/>
  </w:style>
  <w:style w:type="character" w:customStyle="1" w:styleId="pagefirst">
    <w:name w:val="pagefirst"/>
    <w:basedOn w:val="DefaultParagraphFont"/>
    <w:rsid w:val="00C10FFC"/>
  </w:style>
  <w:style w:type="character" w:customStyle="1" w:styleId="pagelast">
    <w:name w:val="pagelast"/>
    <w:basedOn w:val="DefaultParagraphFont"/>
    <w:rsid w:val="00C10FFC"/>
  </w:style>
  <w:style w:type="character" w:styleId="CommentReference">
    <w:name w:val="annotation reference"/>
    <w:basedOn w:val="DefaultParagraphFont"/>
    <w:uiPriority w:val="99"/>
    <w:semiHidden/>
    <w:unhideWhenUsed/>
    <w:rsid w:val="00C10FFC"/>
    <w:rPr>
      <w:sz w:val="16"/>
      <w:szCs w:val="16"/>
    </w:rPr>
  </w:style>
  <w:style w:type="paragraph" w:styleId="CommentText">
    <w:name w:val="annotation text"/>
    <w:basedOn w:val="Normal"/>
    <w:link w:val="CommentTextChar"/>
    <w:uiPriority w:val="99"/>
    <w:unhideWhenUsed/>
    <w:rsid w:val="00C10FFC"/>
    <w:rPr>
      <w:sz w:val="20"/>
      <w:szCs w:val="20"/>
    </w:rPr>
  </w:style>
  <w:style w:type="character" w:customStyle="1" w:styleId="CommentTextChar">
    <w:name w:val="Comment Text Char"/>
    <w:basedOn w:val="DefaultParagraphFont"/>
    <w:link w:val="CommentText"/>
    <w:uiPriority w:val="99"/>
    <w:rsid w:val="00C10FFC"/>
    <w:rPr>
      <w:sz w:val="20"/>
      <w:szCs w:val="20"/>
    </w:rPr>
  </w:style>
  <w:style w:type="paragraph" w:styleId="CommentSubject">
    <w:name w:val="annotation subject"/>
    <w:basedOn w:val="CommentText"/>
    <w:next w:val="CommentText"/>
    <w:link w:val="CommentSubjectChar"/>
    <w:uiPriority w:val="99"/>
    <w:semiHidden/>
    <w:unhideWhenUsed/>
    <w:rsid w:val="00C10FFC"/>
    <w:rPr>
      <w:b/>
      <w:bCs/>
    </w:rPr>
  </w:style>
  <w:style w:type="character" w:customStyle="1" w:styleId="CommentSubjectChar">
    <w:name w:val="Comment Subject Char"/>
    <w:basedOn w:val="CommentTextChar"/>
    <w:link w:val="CommentSubject"/>
    <w:uiPriority w:val="99"/>
    <w:semiHidden/>
    <w:rsid w:val="00C10FFC"/>
    <w:rPr>
      <w:b/>
      <w:bCs/>
      <w:sz w:val="20"/>
      <w:szCs w:val="20"/>
    </w:rPr>
  </w:style>
  <w:style w:type="table" w:styleId="TableGrid">
    <w:name w:val="Table Grid"/>
    <w:basedOn w:val="TableNormal"/>
    <w:uiPriority w:val="39"/>
    <w:rsid w:val="00C10F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0FFC"/>
    <w:rPr>
      <w:b/>
      <w:bCs/>
    </w:rPr>
  </w:style>
  <w:style w:type="character" w:styleId="Emphasis">
    <w:name w:val="Emphasis"/>
    <w:basedOn w:val="DefaultParagraphFont"/>
    <w:uiPriority w:val="20"/>
    <w:qFormat/>
    <w:rsid w:val="00C10FFC"/>
    <w:rPr>
      <w:i/>
      <w:iCs/>
    </w:rPr>
  </w:style>
  <w:style w:type="character" w:customStyle="1" w:styleId="element-citation">
    <w:name w:val="element-citation"/>
    <w:basedOn w:val="DefaultParagraphFont"/>
    <w:rsid w:val="00C10FFC"/>
  </w:style>
  <w:style w:type="character" w:customStyle="1" w:styleId="ref-journal">
    <w:name w:val="ref-journal"/>
    <w:basedOn w:val="DefaultParagraphFont"/>
    <w:rsid w:val="00C10FFC"/>
  </w:style>
  <w:style w:type="character" w:customStyle="1" w:styleId="ref-vol">
    <w:name w:val="ref-vol"/>
    <w:basedOn w:val="DefaultParagraphFont"/>
    <w:rsid w:val="00C10FFC"/>
  </w:style>
  <w:style w:type="character" w:customStyle="1" w:styleId="nowrap">
    <w:name w:val="nowrap"/>
    <w:basedOn w:val="DefaultParagraphFont"/>
    <w:rsid w:val="00C10FFC"/>
  </w:style>
  <w:style w:type="paragraph" w:customStyle="1" w:styleId="leglisttextstandard">
    <w:name w:val="leglisttextstandard"/>
    <w:basedOn w:val="Normal"/>
    <w:rsid w:val="00C10FFC"/>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legterm">
    <w:name w:val="legterm"/>
    <w:basedOn w:val="DefaultParagraphFont"/>
    <w:rsid w:val="00C10FFC"/>
  </w:style>
  <w:style w:type="paragraph" w:customStyle="1" w:styleId="last-child">
    <w:name w:val="last-child"/>
    <w:basedOn w:val="Normal"/>
    <w:rsid w:val="00C10FFC"/>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highwire-citation-authors">
    <w:name w:val="highwire-citation-authors"/>
    <w:basedOn w:val="DefaultParagraphFont"/>
    <w:rsid w:val="00C10FFC"/>
  </w:style>
  <w:style w:type="character" w:customStyle="1" w:styleId="highwire-citation-author">
    <w:name w:val="highwire-citation-author"/>
    <w:basedOn w:val="DefaultParagraphFont"/>
    <w:rsid w:val="00C10FFC"/>
  </w:style>
  <w:style w:type="character" w:customStyle="1" w:styleId="nlm-surname">
    <w:name w:val="nlm-surname"/>
    <w:basedOn w:val="DefaultParagraphFont"/>
    <w:rsid w:val="00C10FFC"/>
  </w:style>
  <w:style w:type="character" w:customStyle="1" w:styleId="highwire-cite-metadata-journal">
    <w:name w:val="highwire-cite-metadata-journal"/>
    <w:basedOn w:val="DefaultParagraphFont"/>
    <w:rsid w:val="00C10FFC"/>
  </w:style>
  <w:style w:type="character" w:customStyle="1" w:styleId="highwire-cite-metadata-volume">
    <w:name w:val="highwire-cite-metadata-volume"/>
    <w:basedOn w:val="DefaultParagraphFont"/>
    <w:rsid w:val="00C10FFC"/>
  </w:style>
  <w:style w:type="character" w:customStyle="1" w:styleId="highwire-cite-metadata-pages">
    <w:name w:val="highwire-cite-metadata-pages"/>
    <w:basedOn w:val="DefaultParagraphFont"/>
    <w:rsid w:val="00C10FFC"/>
  </w:style>
  <w:style w:type="character" w:customStyle="1" w:styleId="ref-title">
    <w:name w:val="ref-title"/>
    <w:basedOn w:val="DefaultParagraphFont"/>
    <w:rsid w:val="00C10FFC"/>
  </w:style>
  <w:style w:type="character" w:customStyle="1" w:styleId="nlmstring-name">
    <w:name w:val="nlm_string-name"/>
    <w:basedOn w:val="DefaultParagraphFont"/>
    <w:rsid w:val="00C10FFC"/>
  </w:style>
  <w:style w:type="character" w:customStyle="1" w:styleId="journalname">
    <w:name w:val="journalname"/>
    <w:basedOn w:val="DefaultParagraphFont"/>
    <w:rsid w:val="00C10FFC"/>
  </w:style>
  <w:style w:type="character" w:customStyle="1" w:styleId="year">
    <w:name w:val="year"/>
    <w:basedOn w:val="DefaultParagraphFont"/>
    <w:rsid w:val="00C10FFC"/>
  </w:style>
  <w:style w:type="character" w:customStyle="1" w:styleId="volume">
    <w:name w:val="volume"/>
    <w:basedOn w:val="DefaultParagraphFont"/>
    <w:rsid w:val="00C10FFC"/>
  </w:style>
  <w:style w:type="character" w:customStyle="1" w:styleId="issue">
    <w:name w:val="issue"/>
    <w:basedOn w:val="DefaultParagraphFont"/>
    <w:rsid w:val="00C10FFC"/>
  </w:style>
  <w:style w:type="character" w:customStyle="1" w:styleId="page">
    <w:name w:val="page"/>
    <w:basedOn w:val="DefaultParagraphFont"/>
    <w:rsid w:val="00C10FFC"/>
  </w:style>
  <w:style w:type="paragraph" w:styleId="Subtitle">
    <w:name w:val="Subtitle"/>
    <w:basedOn w:val="Normal"/>
    <w:next w:val="Normal"/>
    <w:link w:val="SubtitleChar"/>
    <w:uiPriority w:val="11"/>
    <w:qFormat/>
    <w:rsid w:val="00C10F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0FFC"/>
    <w:rPr>
      <w:rFonts w:eastAsiaTheme="minorEastAsia"/>
      <w:color w:val="5A5A5A" w:themeColor="text1" w:themeTint="A5"/>
      <w:spacing w:val="15"/>
      <w:sz w:val="22"/>
      <w:szCs w:val="22"/>
    </w:rPr>
  </w:style>
  <w:style w:type="paragraph" w:customStyle="1" w:styleId="inline">
    <w:name w:val="inline"/>
    <w:basedOn w:val="Normal"/>
    <w:rsid w:val="00C10FFC"/>
    <w:pPr>
      <w:widowControl/>
      <w:spacing w:before="100" w:beforeAutospacing="1" w:after="100" w:afterAutospacing="1"/>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C10FFC"/>
  </w:style>
  <w:style w:type="character" w:customStyle="1" w:styleId="referencesauthors">
    <w:name w:val="references__authors"/>
    <w:basedOn w:val="DefaultParagraphFont"/>
    <w:rsid w:val="00C10FFC"/>
  </w:style>
  <w:style w:type="character" w:customStyle="1" w:styleId="referencesarticle-title">
    <w:name w:val="references__article-title"/>
    <w:basedOn w:val="DefaultParagraphFont"/>
    <w:rsid w:val="00C10FFC"/>
  </w:style>
  <w:style w:type="character" w:customStyle="1" w:styleId="referencesyear">
    <w:name w:val="references__year"/>
    <w:basedOn w:val="DefaultParagraphFont"/>
    <w:rsid w:val="00C10FFC"/>
  </w:style>
  <w:style w:type="paragraph" w:customStyle="1" w:styleId="BVA-middlelevellist">
    <w:name w:val="BVA - middle level list"/>
    <w:basedOn w:val="BVA-toplevellist"/>
    <w:qFormat/>
    <w:rsid w:val="0010357E"/>
    <w:pPr>
      <w:numPr>
        <w:ilvl w:val="1"/>
      </w:numPr>
      <w:tabs>
        <w:tab w:val="num" w:pos="360"/>
      </w:tabs>
      <w:spacing w:before="120" w:after="120"/>
      <w:ind w:left="1077" w:hanging="357"/>
      <w:outlineLvl w:val="1"/>
    </w:pPr>
    <w:rPr>
      <w:sz w:val="28"/>
      <w:szCs w:val="28"/>
    </w:rPr>
  </w:style>
  <w:style w:type="paragraph" w:customStyle="1" w:styleId="BVA-toplevellist">
    <w:name w:val="BVA - top level list"/>
    <w:basedOn w:val="ListParagraph"/>
    <w:next w:val="BVA-middlelevellist"/>
    <w:qFormat/>
    <w:rsid w:val="0010357E"/>
    <w:pPr>
      <w:numPr>
        <w:numId w:val="4"/>
      </w:numPr>
      <w:tabs>
        <w:tab w:val="num" w:pos="360"/>
      </w:tabs>
      <w:spacing w:after="240"/>
      <w:ind w:left="714" w:hanging="357"/>
      <w:outlineLvl w:val="0"/>
    </w:pPr>
    <w:rPr>
      <w:b/>
      <w:bCs/>
      <w:color w:val="005A63"/>
      <w:sz w:val="40"/>
      <w:szCs w:val="40"/>
      <w:lang w:val="en-US"/>
    </w:rPr>
  </w:style>
  <w:style w:type="paragraph" w:customStyle="1" w:styleId="BVA-lowerlevellist">
    <w:name w:val="BVA - lower level list"/>
    <w:basedOn w:val="ListParagraph"/>
    <w:qFormat/>
    <w:rsid w:val="0010357E"/>
    <w:pPr>
      <w:numPr>
        <w:ilvl w:val="2"/>
        <w:numId w:val="4"/>
      </w:numPr>
      <w:tabs>
        <w:tab w:val="num" w:pos="360"/>
      </w:tabs>
      <w:ind w:left="720" w:firstLine="0"/>
    </w:pPr>
    <w:rPr>
      <w:lang w:val="en-US"/>
    </w:rPr>
  </w:style>
  <w:style w:type="character" w:customStyle="1" w:styleId="Heading4Char">
    <w:name w:val="Heading 4 Char"/>
    <w:basedOn w:val="DefaultParagraphFont"/>
    <w:link w:val="Heading4"/>
    <w:uiPriority w:val="9"/>
    <w:semiHidden/>
    <w:rsid w:val="00C24BE3"/>
    <w:rPr>
      <w:rFonts w:asciiTheme="majorHAnsi" w:eastAsiaTheme="majorEastAsia" w:hAnsiTheme="majorHAnsi" w:cstheme="majorBidi"/>
      <w:i/>
      <w:iCs/>
      <w:color w:val="2F5496" w:themeColor="accent1" w:themeShade="BF"/>
      <w:sz w:val="22"/>
      <w:szCs w:val="22"/>
    </w:rPr>
  </w:style>
  <w:style w:type="paragraph" w:styleId="Revision">
    <w:name w:val="Revision"/>
    <w:hidden/>
    <w:uiPriority w:val="99"/>
    <w:semiHidden/>
    <w:rsid w:val="00603679"/>
    <w:rPr>
      <w:sz w:val="22"/>
      <w:szCs w:val="22"/>
    </w:rPr>
  </w:style>
  <w:style w:type="paragraph" w:customStyle="1" w:styleId="BodyText1">
    <w:name w:val="Body Text1"/>
    <w:basedOn w:val="Normal"/>
    <w:link w:val="BodytextChar0"/>
    <w:qFormat/>
    <w:rsid w:val="00603679"/>
    <w:rPr>
      <w:rFonts w:ascii="Arial" w:hAnsi="Arial" w:cs="Arial"/>
    </w:rPr>
  </w:style>
  <w:style w:type="character" w:customStyle="1" w:styleId="BodytextChar0">
    <w:name w:val="Body text Char"/>
    <w:basedOn w:val="DefaultParagraphFont"/>
    <w:link w:val="BodyText1"/>
    <w:rsid w:val="0060367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59324">
      <w:bodyDiv w:val="1"/>
      <w:marLeft w:val="0"/>
      <w:marRight w:val="0"/>
      <w:marTop w:val="0"/>
      <w:marBottom w:val="0"/>
      <w:divBdr>
        <w:top w:val="none" w:sz="0" w:space="0" w:color="auto"/>
        <w:left w:val="none" w:sz="0" w:space="0" w:color="auto"/>
        <w:bottom w:val="none" w:sz="0" w:space="0" w:color="auto"/>
        <w:right w:val="none" w:sz="0" w:space="0" w:color="auto"/>
      </w:divBdr>
      <w:divsChild>
        <w:div w:id="1290168148">
          <w:marLeft w:val="0"/>
          <w:marRight w:val="0"/>
          <w:marTop w:val="0"/>
          <w:marBottom w:val="0"/>
          <w:divBdr>
            <w:top w:val="none" w:sz="0" w:space="0" w:color="auto"/>
            <w:left w:val="none" w:sz="0" w:space="0" w:color="auto"/>
            <w:bottom w:val="none" w:sz="0" w:space="0" w:color="auto"/>
            <w:right w:val="none" w:sz="0" w:space="0" w:color="auto"/>
          </w:divBdr>
          <w:divsChild>
            <w:div w:id="954604274">
              <w:marLeft w:val="0"/>
              <w:marRight w:val="0"/>
              <w:marTop w:val="0"/>
              <w:marBottom w:val="0"/>
              <w:divBdr>
                <w:top w:val="none" w:sz="0" w:space="0" w:color="auto"/>
                <w:left w:val="none" w:sz="0" w:space="0" w:color="auto"/>
                <w:bottom w:val="none" w:sz="0" w:space="0" w:color="auto"/>
                <w:right w:val="none" w:sz="0" w:space="0" w:color="auto"/>
              </w:divBdr>
              <w:divsChild>
                <w:div w:id="989286570">
                  <w:marLeft w:val="0"/>
                  <w:marRight w:val="0"/>
                  <w:marTop w:val="0"/>
                  <w:marBottom w:val="0"/>
                  <w:divBdr>
                    <w:top w:val="none" w:sz="0" w:space="0" w:color="auto"/>
                    <w:left w:val="none" w:sz="0" w:space="0" w:color="auto"/>
                    <w:bottom w:val="none" w:sz="0" w:space="0" w:color="auto"/>
                    <w:right w:val="none" w:sz="0" w:space="0" w:color="auto"/>
                  </w:divBdr>
                  <w:divsChild>
                    <w:div w:id="958757393">
                      <w:marLeft w:val="0"/>
                      <w:marRight w:val="0"/>
                      <w:marTop w:val="0"/>
                      <w:marBottom w:val="0"/>
                      <w:divBdr>
                        <w:top w:val="none" w:sz="0" w:space="0" w:color="auto"/>
                        <w:left w:val="none" w:sz="0" w:space="0" w:color="auto"/>
                        <w:bottom w:val="none" w:sz="0" w:space="0" w:color="auto"/>
                        <w:right w:val="none" w:sz="0" w:space="0" w:color="auto"/>
                      </w:divBdr>
                      <w:divsChild>
                        <w:div w:id="784688734">
                          <w:marLeft w:val="300"/>
                          <w:marRight w:val="300"/>
                          <w:marTop w:val="300"/>
                          <w:marBottom w:val="300"/>
                          <w:divBdr>
                            <w:top w:val="none" w:sz="0" w:space="0" w:color="auto"/>
                            <w:left w:val="none" w:sz="0" w:space="0" w:color="auto"/>
                            <w:bottom w:val="none" w:sz="0" w:space="0" w:color="auto"/>
                            <w:right w:val="none" w:sz="0" w:space="0" w:color="auto"/>
                          </w:divBdr>
                          <w:divsChild>
                            <w:div w:id="8608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8918">
                      <w:marLeft w:val="0"/>
                      <w:marRight w:val="0"/>
                      <w:marTop w:val="0"/>
                      <w:marBottom w:val="0"/>
                      <w:divBdr>
                        <w:top w:val="none" w:sz="0" w:space="0" w:color="auto"/>
                        <w:left w:val="none" w:sz="0" w:space="0" w:color="auto"/>
                        <w:bottom w:val="none" w:sz="0" w:space="0" w:color="auto"/>
                        <w:right w:val="none" w:sz="0" w:space="0" w:color="auto"/>
                      </w:divBdr>
                      <w:divsChild>
                        <w:div w:id="2097899514">
                          <w:marLeft w:val="300"/>
                          <w:marRight w:val="300"/>
                          <w:marTop w:val="300"/>
                          <w:marBottom w:val="300"/>
                          <w:divBdr>
                            <w:top w:val="none" w:sz="0" w:space="0" w:color="auto"/>
                            <w:left w:val="none" w:sz="0" w:space="0" w:color="auto"/>
                            <w:bottom w:val="none" w:sz="0" w:space="0" w:color="auto"/>
                            <w:right w:val="none" w:sz="0" w:space="0" w:color="auto"/>
                          </w:divBdr>
                          <w:divsChild>
                            <w:div w:id="3883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366251">
          <w:marLeft w:val="0"/>
          <w:marRight w:val="0"/>
          <w:marTop w:val="0"/>
          <w:marBottom w:val="0"/>
          <w:divBdr>
            <w:top w:val="none" w:sz="0" w:space="0" w:color="auto"/>
            <w:left w:val="none" w:sz="0" w:space="0" w:color="auto"/>
            <w:bottom w:val="none" w:sz="0" w:space="0" w:color="auto"/>
            <w:right w:val="none" w:sz="0" w:space="0" w:color="auto"/>
          </w:divBdr>
          <w:divsChild>
            <w:div w:id="717624841">
              <w:marLeft w:val="0"/>
              <w:marRight w:val="0"/>
              <w:marTop w:val="0"/>
              <w:marBottom w:val="0"/>
              <w:divBdr>
                <w:top w:val="none" w:sz="0" w:space="0" w:color="auto"/>
                <w:left w:val="none" w:sz="0" w:space="0" w:color="auto"/>
                <w:bottom w:val="none" w:sz="0" w:space="0" w:color="auto"/>
                <w:right w:val="none" w:sz="0" w:space="0" w:color="auto"/>
              </w:divBdr>
              <w:divsChild>
                <w:div w:id="709770402">
                  <w:marLeft w:val="0"/>
                  <w:marRight w:val="0"/>
                  <w:marTop w:val="0"/>
                  <w:marBottom w:val="0"/>
                  <w:divBdr>
                    <w:top w:val="none" w:sz="0" w:space="0" w:color="auto"/>
                    <w:left w:val="none" w:sz="0" w:space="0" w:color="auto"/>
                    <w:bottom w:val="none" w:sz="0" w:space="0" w:color="auto"/>
                    <w:right w:val="none" w:sz="0" w:space="0" w:color="auto"/>
                  </w:divBdr>
                  <w:divsChild>
                    <w:div w:id="307589759">
                      <w:marLeft w:val="0"/>
                      <w:marRight w:val="0"/>
                      <w:marTop w:val="0"/>
                      <w:marBottom w:val="0"/>
                      <w:divBdr>
                        <w:top w:val="none" w:sz="0" w:space="0" w:color="auto"/>
                        <w:left w:val="none" w:sz="0" w:space="0" w:color="auto"/>
                        <w:bottom w:val="none" w:sz="0" w:space="0" w:color="auto"/>
                        <w:right w:val="none" w:sz="0" w:space="0" w:color="auto"/>
                      </w:divBdr>
                      <w:divsChild>
                        <w:div w:id="703603775">
                          <w:marLeft w:val="300"/>
                          <w:marRight w:val="300"/>
                          <w:marTop w:val="300"/>
                          <w:marBottom w:val="300"/>
                          <w:divBdr>
                            <w:top w:val="none" w:sz="0" w:space="0" w:color="auto"/>
                            <w:left w:val="none" w:sz="0" w:space="0" w:color="auto"/>
                            <w:bottom w:val="none" w:sz="0" w:space="0" w:color="auto"/>
                            <w:right w:val="none" w:sz="0" w:space="0" w:color="auto"/>
                          </w:divBdr>
                          <w:divsChild>
                            <w:div w:id="3647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71800">
          <w:marLeft w:val="0"/>
          <w:marRight w:val="0"/>
          <w:marTop w:val="0"/>
          <w:marBottom w:val="0"/>
          <w:divBdr>
            <w:top w:val="none" w:sz="0" w:space="0" w:color="auto"/>
            <w:left w:val="none" w:sz="0" w:space="0" w:color="auto"/>
            <w:bottom w:val="none" w:sz="0" w:space="0" w:color="auto"/>
            <w:right w:val="none" w:sz="0" w:space="0" w:color="auto"/>
          </w:divBdr>
          <w:divsChild>
            <w:div w:id="2136636746">
              <w:marLeft w:val="0"/>
              <w:marRight w:val="0"/>
              <w:marTop w:val="0"/>
              <w:marBottom w:val="0"/>
              <w:divBdr>
                <w:top w:val="none" w:sz="0" w:space="0" w:color="auto"/>
                <w:left w:val="none" w:sz="0" w:space="0" w:color="auto"/>
                <w:bottom w:val="none" w:sz="0" w:space="0" w:color="auto"/>
                <w:right w:val="none" w:sz="0" w:space="0" w:color="auto"/>
              </w:divBdr>
              <w:divsChild>
                <w:div w:id="2080056202">
                  <w:marLeft w:val="0"/>
                  <w:marRight w:val="0"/>
                  <w:marTop w:val="0"/>
                  <w:marBottom w:val="0"/>
                  <w:divBdr>
                    <w:top w:val="none" w:sz="0" w:space="0" w:color="auto"/>
                    <w:left w:val="none" w:sz="0" w:space="0" w:color="auto"/>
                    <w:bottom w:val="none" w:sz="0" w:space="0" w:color="auto"/>
                    <w:right w:val="none" w:sz="0" w:space="0" w:color="auto"/>
                  </w:divBdr>
                  <w:divsChild>
                    <w:div w:id="1459104984">
                      <w:marLeft w:val="0"/>
                      <w:marRight w:val="0"/>
                      <w:marTop w:val="0"/>
                      <w:marBottom w:val="0"/>
                      <w:divBdr>
                        <w:top w:val="none" w:sz="0" w:space="0" w:color="auto"/>
                        <w:left w:val="none" w:sz="0" w:space="0" w:color="auto"/>
                        <w:bottom w:val="none" w:sz="0" w:space="0" w:color="auto"/>
                        <w:right w:val="none" w:sz="0" w:space="0" w:color="auto"/>
                      </w:divBdr>
                      <w:divsChild>
                        <w:div w:id="822356633">
                          <w:marLeft w:val="300"/>
                          <w:marRight w:val="300"/>
                          <w:marTop w:val="300"/>
                          <w:marBottom w:val="300"/>
                          <w:divBdr>
                            <w:top w:val="none" w:sz="0" w:space="0" w:color="auto"/>
                            <w:left w:val="none" w:sz="0" w:space="0" w:color="auto"/>
                            <w:bottom w:val="none" w:sz="0" w:space="0" w:color="auto"/>
                            <w:right w:val="none" w:sz="0" w:space="0" w:color="auto"/>
                          </w:divBdr>
                          <w:divsChild>
                            <w:div w:id="9589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146851">
      <w:bodyDiv w:val="1"/>
      <w:marLeft w:val="0"/>
      <w:marRight w:val="0"/>
      <w:marTop w:val="0"/>
      <w:marBottom w:val="0"/>
      <w:divBdr>
        <w:top w:val="none" w:sz="0" w:space="0" w:color="auto"/>
        <w:left w:val="none" w:sz="0" w:space="0" w:color="auto"/>
        <w:bottom w:val="none" w:sz="0" w:space="0" w:color="auto"/>
        <w:right w:val="none" w:sz="0" w:space="0" w:color="auto"/>
      </w:divBdr>
    </w:div>
    <w:div w:id="145524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d\Desktop\BVA%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503DE6D6494C4C89830C0CF76934F7" ma:contentTypeVersion="14" ma:contentTypeDescription="Create a new document." ma:contentTypeScope="" ma:versionID="b6235c04a2488bb8ef0658fabb2dc09d">
  <xsd:schema xmlns:xsd="http://www.w3.org/2001/XMLSchema" xmlns:xs="http://www.w3.org/2001/XMLSchema" xmlns:p="http://schemas.microsoft.com/office/2006/metadata/properties" xmlns:ns2="6502fe32-1881-418b-9414-f3ce7e0bdcaf" xmlns:ns3="0da2a111-5ae2-49fc-93c7-8eb579a724f5" targetNamespace="http://schemas.microsoft.com/office/2006/metadata/properties" ma:root="true" ma:fieldsID="b7f124fed3d18df871377b83f2e31d70" ns2:_="" ns3:_="">
    <xsd:import namespace="6502fe32-1881-418b-9414-f3ce7e0bdcaf"/>
    <xsd:import namespace="0da2a111-5ae2-49fc-93c7-8eb579a724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2fe32-1881-418b-9414-f3ce7e0bd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33593e-f4be-4b5d-b257-5bb8fc0d05f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a2a111-5ae2-49fc-93c7-8eb579a724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059da2-bde0-420f-ab95-202314ac5e6c}" ma:internalName="TaxCatchAll" ma:showField="CatchAllData" ma:web="0da2a111-5ae2-49fc-93c7-8eb579a72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02fe32-1881-418b-9414-f3ce7e0bdcaf">
      <Terms xmlns="http://schemas.microsoft.com/office/infopath/2007/PartnerControls"/>
    </lcf76f155ced4ddcb4097134ff3c332f>
    <TaxCatchAll xmlns="0da2a111-5ae2-49fc-93c7-8eb579a724f5" xsi:nil="true"/>
  </documentManagement>
</p:properties>
</file>

<file path=customXml/itemProps1.xml><?xml version="1.0" encoding="utf-8"?>
<ds:datastoreItem xmlns:ds="http://schemas.openxmlformats.org/officeDocument/2006/customXml" ds:itemID="{E023C49D-39D9-4AF3-8971-525E4BC9554D}">
  <ds:schemaRefs>
    <ds:schemaRef ds:uri="http://schemas.openxmlformats.org/officeDocument/2006/bibliography"/>
  </ds:schemaRefs>
</ds:datastoreItem>
</file>

<file path=customXml/itemProps2.xml><?xml version="1.0" encoding="utf-8"?>
<ds:datastoreItem xmlns:ds="http://schemas.openxmlformats.org/officeDocument/2006/customXml" ds:itemID="{60AEC91A-2EB2-4E2D-A0FD-5EC49EBDC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2fe32-1881-418b-9414-f3ce7e0bdcaf"/>
    <ds:schemaRef ds:uri="0da2a111-5ae2-49fc-93c7-8eb579a72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C7EF5-08CC-444C-A229-333BD582A01C}">
  <ds:schemaRefs>
    <ds:schemaRef ds:uri="http://schemas.microsoft.com/sharepoint/v3/contenttype/forms"/>
  </ds:schemaRefs>
</ds:datastoreItem>
</file>

<file path=customXml/itemProps4.xml><?xml version="1.0" encoding="utf-8"?>
<ds:datastoreItem xmlns:ds="http://schemas.openxmlformats.org/officeDocument/2006/customXml" ds:itemID="{28FBFC9C-F684-40CD-A35A-E9DD86732B1C}">
  <ds:schemaRefs>
    <ds:schemaRef ds:uri="http://schemas.microsoft.com/office/2006/metadata/properties"/>
    <ds:schemaRef ds:uri="http://schemas.microsoft.com/office/infopath/2007/PartnerControls"/>
    <ds:schemaRef ds:uri="6502fe32-1881-418b-9414-f3ce7e0bdcaf"/>
    <ds:schemaRef ds:uri="0da2a111-5ae2-49fc-93c7-8eb579a724f5"/>
  </ds:schemaRefs>
</ds:datastoreItem>
</file>

<file path=docMetadata/LabelInfo.xml><?xml version="1.0" encoding="utf-8"?>
<clbl:labelList xmlns:clbl="http://schemas.microsoft.com/office/2020/mipLabelMetadata">
  <clbl:label id="{0c22ea11-4c08-40c7-a6c8-b75dcf1b0afb}" enabled="0" method="" siteId="{0c22ea11-4c08-40c7-a6c8-b75dcf1b0afb}" removed="1"/>
</clbl:labelList>
</file>

<file path=docProps/app.xml><?xml version="1.0" encoding="utf-8"?>
<Properties xmlns="http://schemas.openxmlformats.org/officeDocument/2006/extended-properties" xmlns:vt="http://schemas.openxmlformats.org/officeDocument/2006/docPropsVTypes">
  <Template>BVA policy template.dotx</Template>
  <TotalTime>3</TotalTime>
  <Pages>2</Pages>
  <Words>580</Words>
  <Characters>3544</Characters>
  <Application>Microsoft Office Word</Application>
  <DocSecurity>0</DocSecurity>
  <Lines>80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Davies (BVA)</dc:creator>
  <cp:keywords/>
  <dc:description/>
  <cp:lastModifiedBy>Anita Maddox (BVA)</cp:lastModifiedBy>
  <cp:revision>3</cp:revision>
  <cp:lastPrinted>2020-01-31T15:23:00Z</cp:lastPrinted>
  <dcterms:created xsi:type="dcterms:W3CDTF">2025-11-17T08:18:00Z</dcterms:created>
  <dcterms:modified xsi:type="dcterms:W3CDTF">2025-11-17T08:21:00Z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0x01010077503DE6D6494C4C89830C0CF76934F7</vt:lpwstr>
  </property>
  <property fmtid="{D5CDD505-2E9C-101B-9397-08002B2CF9AE}" pid="3" name="Order">
    <vt:r8>44000</vt:r8>
  </property>
  <property fmtid="{D5CDD505-2E9C-101B-9397-08002B2CF9AE}" pid="4" name="MSIP_Label_f2dfecbd-fc97-4e8a-a9cd-19ed496c406e_Enabled">
    <vt:lpwstr>true</vt:lpwstr>
  </property>
  <property fmtid="{D5CDD505-2E9C-101B-9397-08002B2CF9AE}" pid="5" name="MSIP_Label_f2dfecbd-fc97-4e8a-a9cd-19ed496c406e_SetDate">
    <vt:lpwstr>2025-10-07T07:54:36Z</vt:lpwstr>
  </property>
  <property fmtid="{D5CDD505-2E9C-101B-9397-08002B2CF9AE}" pid="6" name="MSIP_Label_f2dfecbd-fc97-4e8a-a9cd-19ed496c406e_Method">
    <vt:lpwstr>Standard</vt:lpwstr>
  </property>
  <property fmtid="{D5CDD505-2E9C-101B-9397-08002B2CF9AE}" pid="7" name="MSIP_Label_f2dfecbd-fc97-4e8a-a9cd-19ed496c406e_Name">
    <vt:lpwstr>defa4170-0d19-0005-0004-bc88714345d2</vt:lpwstr>
  </property>
  <property fmtid="{D5CDD505-2E9C-101B-9397-08002B2CF9AE}" pid="8" name="MSIP_Label_f2dfecbd-fc97-4e8a-a9cd-19ed496c406e_SiteId">
    <vt:lpwstr>d47b090e-3f5a-4ca0-84d0-9f89d269f175</vt:lpwstr>
  </property>
  <property fmtid="{D5CDD505-2E9C-101B-9397-08002B2CF9AE}" pid="9" name="MSIP_Label_f2dfecbd-fc97-4e8a-a9cd-19ed496c406e_ActionId">
    <vt:lpwstr>12b88d64-e65a-4598-a07e-68c3dcd097ac</vt:lpwstr>
  </property>
  <property fmtid="{D5CDD505-2E9C-101B-9397-08002B2CF9AE}" pid="10" name="MSIP_Label_f2dfecbd-fc97-4e8a-a9cd-19ed496c406e_ContentBits">
    <vt:lpwstr>0</vt:lpwstr>
  </property>
  <property fmtid="{D5CDD505-2E9C-101B-9397-08002B2CF9AE}" pid="11" name="MSIP_Label_f2dfecbd-fc97-4e8a-a9cd-19ed496c406e_Tag">
    <vt:lpwstr>10, 3, 0, 1</vt:lpwstr>
  </property>
  <property fmtid="{D5CDD505-2E9C-101B-9397-08002B2CF9AE}" pid="12" name="MediaServiceImageTags">
    <vt:lpwstr/>
  </property>
</Properties>
</file>